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A3" w:rsidRDefault="004E5CA3" w:rsidP="000C77A3">
      <w:pPr>
        <w:widowControl/>
        <w:spacing w:line="276" w:lineRule="auto"/>
        <w:jc w:val="center"/>
        <w:rPr>
          <w:rFonts w:ascii="Times New Roman" w:eastAsia="Times New Roman" w:hAnsi="Times New Roman" w:cs="Times New Roman"/>
          <w:b/>
          <w:color w:val="auto"/>
          <w:sz w:val="20"/>
          <w:szCs w:val="20"/>
          <w:lang w:eastAsia="en-US" w:bidi="ar-SA"/>
        </w:rPr>
      </w:pPr>
      <w:bookmarkStart w:id="0" w:name="bookmark1"/>
      <w:r>
        <w:rPr>
          <w:rFonts w:ascii="Times New Roman" w:eastAsia="Times New Roman" w:hAnsi="Times New Roman" w:cs="Times New Roman"/>
          <w:b/>
          <w:noProof/>
          <w:color w:val="auto"/>
          <w:sz w:val="20"/>
          <w:szCs w:val="20"/>
          <w:lang w:bidi="ar-SA"/>
        </w:rPr>
        <w:drawing>
          <wp:inline distT="0" distB="0" distL="0" distR="0" wp14:anchorId="35F12A42" wp14:editId="7FEEEB48">
            <wp:extent cx="1494155" cy="1016635"/>
            <wp:effectExtent l="0" t="0" r="0" b="0"/>
            <wp:docPr id="1" name="Картина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155" cy="1016635"/>
                    </a:xfrm>
                    <a:prstGeom prst="rect">
                      <a:avLst/>
                    </a:prstGeom>
                    <a:noFill/>
                    <a:ln>
                      <a:noFill/>
                    </a:ln>
                  </pic:spPr>
                </pic:pic>
              </a:graphicData>
            </a:graphic>
          </wp:inline>
        </w:drawing>
      </w:r>
    </w:p>
    <w:p w:rsidR="004E5CA3" w:rsidRDefault="004E5CA3" w:rsidP="000C77A3">
      <w:pPr>
        <w:widowControl/>
        <w:spacing w:line="276" w:lineRule="auto"/>
        <w:rPr>
          <w:rFonts w:ascii="Times New Roman" w:eastAsia="Times New Roman" w:hAnsi="Times New Roman" w:cs="Times New Roman"/>
          <w:b/>
          <w:color w:val="auto"/>
          <w:sz w:val="20"/>
          <w:szCs w:val="20"/>
          <w:lang w:eastAsia="en-US" w:bidi="ar-SA"/>
        </w:rPr>
      </w:pPr>
    </w:p>
    <w:p w:rsidR="004E5CA3" w:rsidRDefault="004E5CA3" w:rsidP="000C77A3">
      <w:pPr>
        <w:widowControl/>
        <w:spacing w:line="276" w:lineRule="auto"/>
        <w:rPr>
          <w:rFonts w:ascii="Times New Roman" w:eastAsia="Times New Roman" w:hAnsi="Times New Roman" w:cs="Times New Roman"/>
          <w:b/>
          <w:color w:val="auto"/>
          <w:sz w:val="20"/>
          <w:szCs w:val="20"/>
          <w:lang w:eastAsia="en-US" w:bidi="ar-SA"/>
        </w:rPr>
      </w:pPr>
    </w:p>
    <w:p w:rsidR="004E5CA3" w:rsidRDefault="004E5CA3" w:rsidP="000C77A3">
      <w:pPr>
        <w:widowControl/>
        <w:spacing w:line="276" w:lineRule="auto"/>
        <w:rPr>
          <w:rFonts w:ascii="Times New Roman" w:eastAsia="Times New Roman" w:hAnsi="Times New Roman" w:cs="Times New Roman"/>
          <w:b/>
          <w:color w:val="auto"/>
          <w:sz w:val="20"/>
          <w:szCs w:val="20"/>
          <w:lang w:val="en-US" w:eastAsia="en-US" w:bidi="ar-SA"/>
        </w:rPr>
      </w:pPr>
      <w:r>
        <w:rPr>
          <w:rFonts w:ascii="Times New Roman" w:eastAsia="Times New Roman" w:hAnsi="Times New Roman" w:cs="Times New Roman"/>
          <w:b/>
          <w:color w:val="auto"/>
          <w:sz w:val="20"/>
          <w:szCs w:val="20"/>
          <w:lang w:val="en-US" w:eastAsia="en-US" w:bidi="ar-SA"/>
        </w:rPr>
        <w:t>===============================================================================</w:t>
      </w:r>
    </w:p>
    <w:p w:rsidR="004E5CA3" w:rsidRDefault="004E5CA3" w:rsidP="000C77A3">
      <w:pPr>
        <w:widowControl/>
        <w:spacing w:line="276" w:lineRule="auto"/>
        <w:rPr>
          <w:rFonts w:ascii="Times New Roman" w:eastAsia="Times New Roman" w:hAnsi="Times New Roman" w:cs="Times New Roman"/>
          <w:color w:val="auto"/>
          <w:sz w:val="20"/>
          <w:szCs w:val="20"/>
          <w:lang w:val="en-US" w:eastAsia="en-US" w:bidi="ar-SA"/>
        </w:rPr>
      </w:pPr>
    </w:p>
    <w:p w:rsidR="004E5CA3" w:rsidRDefault="004E5CA3" w:rsidP="000C77A3">
      <w:pPr>
        <w:widowControl/>
        <w:spacing w:line="276" w:lineRule="auto"/>
        <w:rPr>
          <w:rFonts w:ascii="Times New Roman" w:eastAsia="Times New Roman" w:hAnsi="Times New Roman" w:cs="Times New Roman"/>
          <w:color w:val="auto"/>
          <w:sz w:val="20"/>
          <w:szCs w:val="20"/>
          <w:lang w:val="en-US" w:eastAsia="en-US" w:bidi="ar-SA"/>
        </w:rPr>
      </w:pPr>
    </w:p>
    <w:p w:rsidR="004E5CA3" w:rsidRDefault="004E5CA3" w:rsidP="000C77A3">
      <w:pPr>
        <w:widowControl/>
        <w:spacing w:line="276" w:lineRule="auto"/>
        <w:rPr>
          <w:rFonts w:ascii="Times New Roman" w:eastAsia="Times New Roman" w:hAnsi="Times New Roman" w:cs="Times New Roman"/>
          <w:color w:val="auto"/>
          <w:sz w:val="20"/>
          <w:szCs w:val="20"/>
          <w:lang w:val="en-US" w:eastAsia="en-US" w:bidi="ar-SA"/>
        </w:rPr>
      </w:pPr>
    </w:p>
    <w:p w:rsidR="004E5CA3" w:rsidRDefault="004E5CA3" w:rsidP="000C77A3">
      <w:pPr>
        <w:widowControl/>
        <w:spacing w:line="276" w:lineRule="auto"/>
        <w:rPr>
          <w:rFonts w:ascii="Times New Roman" w:eastAsia="Times New Roman" w:hAnsi="Times New Roman" w:cs="Times New Roman"/>
          <w:color w:val="auto"/>
          <w:sz w:val="20"/>
          <w:szCs w:val="20"/>
          <w:lang w:val="en-US" w:eastAsia="en-US" w:bidi="ar-SA"/>
        </w:rPr>
      </w:pPr>
    </w:p>
    <w:p w:rsidR="004E5CA3" w:rsidRDefault="004E5CA3" w:rsidP="000C77A3">
      <w:pPr>
        <w:widowControl/>
        <w:spacing w:line="276" w:lineRule="auto"/>
        <w:rPr>
          <w:rFonts w:ascii="Times New Roman" w:eastAsia="Times New Roman" w:hAnsi="Times New Roman" w:cs="Times New Roman"/>
          <w:color w:val="auto"/>
          <w:sz w:val="20"/>
          <w:szCs w:val="20"/>
          <w:lang w:val="en-US" w:eastAsia="en-US" w:bidi="ar-SA"/>
        </w:rPr>
      </w:pPr>
    </w:p>
    <w:p w:rsidR="004E5CA3" w:rsidRPr="004E5CA3" w:rsidRDefault="004E5CA3" w:rsidP="000C77A3">
      <w:pPr>
        <w:widowControl/>
        <w:spacing w:line="276" w:lineRule="auto"/>
        <w:jc w:val="center"/>
        <w:rPr>
          <w:rFonts w:ascii="Times New Roman" w:eastAsia="Times New Roman" w:hAnsi="Times New Roman" w:cs="Times New Roman"/>
          <w:b/>
          <w:color w:val="auto"/>
          <w:sz w:val="96"/>
          <w:szCs w:val="96"/>
          <w:lang w:eastAsia="en-US" w:bidi="ar-SA"/>
        </w:rPr>
      </w:pPr>
      <w:proofErr w:type="gramStart"/>
      <w:r w:rsidRPr="004E5CA3">
        <w:rPr>
          <w:rFonts w:ascii="Times New Roman" w:eastAsia="Times New Roman" w:hAnsi="Times New Roman" w:cs="Times New Roman"/>
          <w:b/>
          <w:color w:val="auto"/>
          <w:sz w:val="96"/>
          <w:szCs w:val="96"/>
          <w:lang w:val="en-US" w:eastAsia="en-US" w:bidi="ar-SA"/>
        </w:rPr>
        <w:t>Д  О</w:t>
      </w:r>
      <w:proofErr w:type="gramEnd"/>
      <w:r w:rsidRPr="004E5CA3">
        <w:rPr>
          <w:rFonts w:ascii="Times New Roman" w:eastAsia="Times New Roman" w:hAnsi="Times New Roman" w:cs="Times New Roman"/>
          <w:b/>
          <w:color w:val="auto"/>
          <w:sz w:val="96"/>
          <w:szCs w:val="96"/>
          <w:lang w:val="en-US" w:eastAsia="en-US" w:bidi="ar-SA"/>
        </w:rPr>
        <w:t xml:space="preserve">  К  Л  А  Д </w:t>
      </w:r>
    </w:p>
    <w:p w:rsidR="004E5CA3" w:rsidRDefault="004E5CA3" w:rsidP="000C77A3">
      <w:pPr>
        <w:widowControl/>
        <w:spacing w:line="276" w:lineRule="auto"/>
        <w:jc w:val="center"/>
        <w:rPr>
          <w:rFonts w:ascii="Times New Roman" w:eastAsia="Times New Roman" w:hAnsi="Times New Roman" w:cs="Times New Roman"/>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r>
        <w:rPr>
          <w:rFonts w:ascii="Times New Roman" w:eastAsia="Times New Roman" w:hAnsi="Times New Roman" w:cs="Times New Roman"/>
          <w:b/>
          <w:color w:val="auto"/>
          <w:sz w:val="48"/>
          <w:szCs w:val="48"/>
          <w:lang w:val="en-US" w:eastAsia="en-US" w:bidi="ar-SA"/>
        </w:rPr>
        <w:t>ЗА</w:t>
      </w: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r>
        <w:rPr>
          <w:rFonts w:ascii="Times New Roman" w:eastAsia="Times New Roman" w:hAnsi="Times New Roman" w:cs="Times New Roman"/>
          <w:b/>
          <w:color w:val="auto"/>
          <w:sz w:val="48"/>
          <w:szCs w:val="48"/>
          <w:lang w:val="en-US" w:eastAsia="en-US" w:bidi="ar-SA"/>
        </w:rPr>
        <w:t xml:space="preserve">ДЕЙНОСТТА НА </w:t>
      </w: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r>
        <w:rPr>
          <w:rFonts w:ascii="Times New Roman" w:eastAsia="Times New Roman" w:hAnsi="Times New Roman" w:cs="Times New Roman"/>
          <w:b/>
          <w:color w:val="auto"/>
          <w:sz w:val="48"/>
          <w:szCs w:val="48"/>
          <w:lang w:val="en-US" w:eastAsia="en-US" w:bidi="ar-SA"/>
        </w:rPr>
        <w:t xml:space="preserve">РАЙОНЕН СЪД </w:t>
      </w:r>
      <w:r>
        <w:rPr>
          <w:rFonts w:ascii="Times New Roman" w:eastAsia="Times New Roman" w:hAnsi="Times New Roman" w:cs="Times New Roman"/>
          <w:b/>
          <w:color w:val="auto"/>
          <w:sz w:val="48"/>
          <w:szCs w:val="48"/>
          <w:lang w:eastAsia="en-US" w:bidi="ar-SA"/>
        </w:rPr>
        <w:t>– МАЛКО ТЪРНОВО</w:t>
      </w:r>
      <w:r>
        <w:rPr>
          <w:rFonts w:ascii="Times New Roman" w:eastAsia="Times New Roman" w:hAnsi="Times New Roman" w:cs="Times New Roman"/>
          <w:b/>
          <w:color w:val="auto"/>
          <w:sz w:val="48"/>
          <w:szCs w:val="48"/>
          <w:lang w:val="en-US" w:eastAsia="en-US" w:bidi="ar-SA"/>
        </w:rPr>
        <w:t xml:space="preserve"> </w:t>
      </w: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r>
        <w:rPr>
          <w:rFonts w:ascii="Times New Roman" w:eastAsia="Times New Roman" w:hAnsi="Times New Roman" w:cs="Times New Roman"/>
          <w:b/>
          <w:color w:val="auto"/>
          <w:sz w:val="48"/>
          <w:szCs w:val="48"/>
          <w:lang w:val="en-US" w:eastAsia="en-US" w:bidi="ar-SA"/>
        </w:rPr>
        <w:t>ПРЕЗ 202</w:t>
      </w:r>
      <w:r w:rsidR="009E36CD">
        <w:rPr>
          <w:rFonts w:ascii="Times New Roman" w:eastAsia="Times New Roman" w:hAnsi="Times New Roman" w:cs="Times New Roman"/>
          <w:b/>
          <w:color w:val="auto"/>
          <w:sz w:val="48"/>
          <w:szCs w:val="48"/>
          <w:lang w:eastAsia="en-US" w:bidi="ar-SA"/>
        </w:rPr>
        <w:t>4</w:t>
      </w:r>
      <w:r>
        <w:rPr>
          <w:rFonts w:ascii="Times New Roman" w:eastAsia="Times New Roman" w:hAnsi="Times New Roman" w:cs="Times New Roman"/>
          <w:b/>
          <w:color w:val="auto"/>
          <w:sz w:val="48"/>
          <w:szCs w:val="48"/>
          <w:lang w:val="en-US" w:eastAsia="en-US" w:bidi="ar-SA"/>
        </w:rPr>
        <w:t xml:space="preserve"> ГОДИНА</w:t>
      </w: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b/>
          <w:color w:val="auto"/>
          <w:sz w:val="48"/>
          <w:szCs w:val="48"/>
          <w:lang w:val="en-US" w:eastAsia="en-US" w:bidi="ar-SA"/>
        </w:rPr>
      </w:pPr>
    </w:p>
    <w:p w:rsidR="004E5CA3" w:rsidRDefault="004E5CA3" w:rsidP="000C77A3">
      <w:pPr>
        <w:widowControl/>
        <w:spacing w:line="276" w:lineRule="auto"/>
        <w:jc w:val="center"/>
        <w:rPr>
          <w:rFonts w:ascii="Times New Roman" w:eastAsia="Times New Roman" w:hAnsi="Times New Roman" w:cs="Times New Roman"/>
          <w:color w:val="auto"/>
          <w:sz w:val="28"/>
          <w:szCs w:val="28"/>
          <w:lang w:eastAsia="en-US" w:bidi="ar-SA"/>
        </w:rPr>
      </w:pPr>
    </w:p>
    <w:p w:rsidR="004E5CA3" w:rsidRDefault="004E5CA3" w:rsidP="000C77A3">
      <w:pPr>
        <w:widowControl/>
        <w:pBdr>
          <w:bottom w:val="double" w:sz="6" w:space="1" w:color="auto"/>
        </w:pBdr>
        <w:spacing w:line="276" w:lineRule="auto"/>
        <w:jc w:val="center"/>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eastAsia="en-US" w:bidi="ar-SA"/>
        </w:rPr>
        <w:t>ЯН</w:t>
      </w:r>
      <w:r>
        <w:rPr>
          <w:rFonts w:ascii="Times New Roman" w:eastAsia="Times New Roman" w:hAnsi="Times New Roman" w:cs="Times New Roman"/>
          <w:color w:val="auto"/>
          <w:sz w:val="28"/>
          <w:szCs w:val="28"/>
          <w:lang w:val="en-US" w:eastAsia="en-US" w:bidi="ar-SA"/>
        </w:rPr>
        <w:t>УАРИ 20</w:t>
      </w:r>
      <w:r>
        <w:rPr>
          <w:rFonts w:ascii="Times New Roman" w:eastAsia="Times New Roman" w:hAnsi="Times New Roman" w:cs="Times New Roman"/>
          <w:color w:val="auto"/>
          <w:sz w:val="28"/>
          <w:szCs w:val="28"/>
          <w:lang w:eastAsia="en-US" w:bidi="ar-SA"/>
        </w:rPr>
        <w:t>2</w:t>
      </w:r>
      <w:r w:rsidR="009E36CD">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г</w:t>
      </w:r>
      <w:r>
        <w:rPr>
          <w:rFonts w:ascii="Times New Roman" w:eastAsia="Times New Roman" w:hAnsi="Times New Roman" w:cs="Times New Roman"/>
          <w:color w:val="auto"/>
          <w:sz w:val="28"/>
          <w:szCs w:val="28"/>
          <w:lang w:val="en-US" w:eastAsia="en-US" w:bidi="ar-SA"/>
        </w:rPr>
        <w:t>.</w:t>
      </w:r>
    </w:p>
    <w:p w:rsidR="004E5CA3" w:rsidRDefault="004E5CA3" w:rsidP="000C77A3">
      <w:pPr>
        <w:widowControl/>
        <w:spacing w:line="276" w:lineRule="auto"/>
        <w:rPr>
          <w:rFonts w:ascii="Times New Roman" w:eastAsia="Times New Roman" w:hAnsi="Times New Roman" w:cs="Times New Roman"/>
          <w:b/>
          <w:color w:val="auto"/>
          <w:sz w:val="28"/>
          <w:szCs w:val="28"/>
          <w:lang w:val="en-US" w:eastAsia="en-US" w:bidi="ar-SA"/>
        </w:rPr>
      </w:pPr>
    </w:p>
    <w:p w:rsidR="00E017CC" w:rsidRPr="00BD6CA8" w:rsidRDefault="00E017CC" w:rsidP="000C77A3">
      <w:pPr>
        <w:pStyle w:val="20"/>
        <w:keepNext/>
        <w:keepLines/>
        <w:shd w:val="clear" w:color="auto" w:fill="auto"/>
        <w:spacing w:line="276" w:lineRule="auto"/>
        <w:rPr>
          <w:sz w:val="24"/>
          <w:szCs w:val="24"/>
          <w:lang w:val="en-US"/>
        </w:rPr>
      </w:pPr>
      <w:r w:rsidRPr="00BD6CA8">
        <w:rPr>
          <w:sz w:val="24"/>
          <w:szCs w:val="24"/>
        </w:rPr>
        <w:lastRenderedPageBreak/>
        <w:t>ОТЧЕТЕН ДОКЛАД</w:t>
      </w:r>
      <w:bookmarkEnd w:id="0"/>
    </w:p>
    <w:p w:rsidR="00E017CC" w:rsidRPr="00BD6CA8" w:rsidRDefault="00E017CC" w:rsidP="000C77A3">
      <w:pPr>
        <w:pStyle w:val="20"/>
        <w:keepNext/>
        <w:keepLines/>
        <w:shd w:val="clear" w:color="auto" w:fill="auto"/>
        <w:spacing w:line="276" w:lineRule="auto"/>
        <w:rPr>
          <w:sz w:val="24"/>
          <w:szCs w:val="24"/>
          <w:lang w:val="en-US"/>
        </w:rPr>
      </w:pPr>
    </w:p>
    <w:p w:rsidR="00E017CC" w:rsidRPr="00BD6CA8" w:rsidRDefault="00E017CC" w:rsidP="000C77A3">
      <w:pPr>
        <w:pStyle w:val="40"/>
        <w:shd w:val="clear" w:color="auto" w:fill="auto"/>
        <w:spacing w:line="276" w:lineRule="auto"/>
        <w:rPr>
          <w:sz w:val="24"/>
          <w:szCs w:val="24"/>
          <w:lang w:val="en-US"/>
        </w:rPr>
      </w:pPr>
      <w:r w:rsidRPr="00BD6CA8">
        <w:rPr>
          <w:sz w:val="24"/>
          <w:szCs w:val="24"/>
        </w:rPr>
        <w:t>ЗА ДЕЙНОСТТА НА</w:t>
      </w:r>
      <w:r w:rsidRPr="00BD6CA8">
        <w:rPr>
          <w:sz w:val="24"/>
          <w:szCs w:val="24"/>
        </w:rPr>
        <w:br/>
        <w:t>РАЙОНЕН СЪД</w:t>
      </w:r>
      <w:r w:rsidR="008D2E0C" w:rsidRPr="00BD6CA8">
        <w:rPr>
          <w:sz w:val="24"/>
          <w:szCs w:val="24"/>
        </w:rPr>
        <w:t xml:space="preserve"> </w:t>
      </w:r>
      <w:r w:rsidRPr="00BD6CA8">
        <w:rPr>
          <w:sz w:val="24"/>
          <w:szCs w:val="24"/>
        </w:rPr>
        <w:t>- МАЛКО ТЪРНОВО</w:t>
      </w:r>
      <w:r w:rsidRPr="00BD6CA8">
        <w:rPr>
          <w:sz w:val="24"/>
          <w:szCs w:val="24"/>
        </w:rPr>
        <w:br/>
        <w:t>ПРЕЗ 20</w:t>
      </w:r>
      <w:r w:rsidR="003F1054" w:rsidRPr="00BD6CA8">
        <w:rPr>
          <w:sz w:val="24"/>
          <w:szCs w:val="24"/>
        </w:rPr>
        <w:t>2</w:t>
      </w:r>
      <w:r w:rsidR="009D3929">
        <w:rPr>
          <w:sz w:val="24"/>
          <w:szCs w:val="24"/>
        </w:rPr>
        <w:t>4</w:t>
      </w:r>
      <w:r w:rsidRPr="00BD6CA8">
        <w:rPr>
          <w:sz w:val="24"/>
          <w:szCs w:val="24"/>
        </w:rPr>
        <w:t xml:space="preserve"> ГОДИНА</w:t>
      </w:r>
    </w:p>
    <w:p w:rsidR="00E017CC" w:rsidRPr="00BD6CA8" w:rsidRDefault="00E017CC" w:rsidP="000C77A3">
      <w:pPr>
        <w:pStyle w:val="40"/>
        <w:shd w:val="clear" w:color="auto" w:fill="auto"/>
        <w:spacing w:line="276" w:lineRule="auto"/>
        <w:rPr>
          <w:sz w:val="24"/>
          <w:szCs w:val="24"/>
          <w:lang w:val="en-US"/>
        </w:rPr>
      </w:pP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Настоящият отчетен доклад за дейността на Районен съд - Малко Търново, е</w:t>
      </w:r>
      <w:r w:rsidRPr="006E056C">
        <w:rPr>
          <w:rFonts w:ascii="Times New Roman" w:hAnsi="Times New Roman" w:cs="Times New Roman"/>
          <w:color w:val="auto"/>
          <w:lang w:val="en-US"/>
        </w:rPr>
        <w:t xml:space="preserve"> </w:t>
      </w:r>
      <w:r w:rsidRPr="006E056C">
        <w:rPr>
          <w:rFonts w:ascii="Times New Roman" w:hAnsi="Times New Roman" w:cs="Times New Roman"/>
          <w:color w:val="auto"/>
        </w:rPr>
        <w:t>изготв</w:t>
      </w:r>
      <w:r w:rsidR="004D2CA1" w:rsidRPr="006E056C">
        <w:rPr>
          <w:rFonts w:ascii="Times New Roman" w:hAnsi="Times New Roman" w:cs="Times New Roman"/>
          <w:color w:val="auto"/>
        </w:rPr>
        <w:t>ен</w:t>
      </w:r>
      <w:r w:rsidRPr="006E056C">
        <w:rPr>
          <w:rFonts w:ascii="Times New Roman" w:hAnsi="Times New Roman" w:cs="Times New Roman"/>
          <w:color w:val="auto"/>
        </w:rPr>
        <w:t xml:space="preserve"> на основание чл. 80, ал. 1</w:t>
      </w:r>
      <w:r w:rsidR="005473FF" w:rsidRPr="006E056C">
        <w:rPr>
          <w:rFonts w:ascii="Times New Roman" w:hAnsi="Times New Roman" w:cs="Times New Roman"/>
          <w:color w:val="auto"/>
        </w:rPr>
        <w:t xml:space="preserve">2 </w:t>
      </w:r>
      <w:r w:rsidRPr="006E056C">
        <w:rPr>
          <w:rFonts w:ascii="Times New Roman" w:hAnsi="Times New Roman" w:cs="Times New Roman"/>
          <w:color w:val="auto"/>
        </w:rPr>
        <w:t xml:space="preserve">от Закона за съдебната власт, </w:t>
      </w:r>
      <w:proofErr w:type="spellStart"/>
      <w:r w:rsidRPr="006E056C">
        <w:rPr>
          <w:rFonts w:ascii="Times New Roman" w:hAnsi="Times New Roman" w:cs="Times New Roman"/>
          <w:color w:val="auto"/>
          <w:lang w:val="en-US"/>
        </w:rPr>
        <w:t>разпоредбите</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на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Правилника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за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администрацията</w:t>
      </w:r>
      <w:proofErr w:type="spellEnd"/>
      <w:r w:rsidRPr="006E056C">
        <w:rPr>
          <w:rFonts w:ascii="Times New Roman" w:hAnsi="Times New Roman" w:cs="Times New Roman"/>
          <w:color w:val="auto"/>
          <w:lang w:val="en-US"/>
        </w:rPr>
        <w:t xml:space="preserve"> в </w:t>
      </w:r>
      <w:proofErr w:type="spellStart"/>
      <w:r w:rsidRPr="006E056C">
        <w:rPr>
          <w:rFonts w:ascii="Times New Roman" w:hAnsi="Times New Roman" w:cs="Times New Roman"/>
          <w:color w:val="auto"/>
          <w:lang w:val="en-US"/>
        </w:rPr>
        <w:t>съдилища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както</w:t>
      </w:r>
      <w:proofErr w:type="spellEnd"/>
      <w:r w:rsidRPr="006E056C">
        <w:rPr>
          <w:rFonts w:ascii="Times New Roman" w:hAnsi="Times New Roman" w:cs="Times New Roman"/>
          <w:color w:val="auto"/>
          <w:lang w:val="en-US"/>
        </w:rPr>
        <w:t xml:space="preserve"> и </w:t>
      </w:r>
      <w:proofErr w:type="spellStart"/>
      <w:r w:rsidRPr="006E056C">
        <w:rPr>
          <w:rFonts w:ascii="Times New Roman" w:hAnsi="Times New Roman" w:cs="Times New Roman"/>
          <w:color w:val="auto"/>
          <w:lang w:val="en-US"/>
        </w:rPr>
        <w:t>по</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указания</w:t>
      </w:r>
      <w:proofErr w:type="spellEnd"/>
      <w:r w:rsidR="00A503B7" w:rsidRPr="006E056C">
        <w:rPr>
          <w:rFonts w:ascii="Times New Roman" w:hAnsi="Times New Roman" w:cs="Times New Roman"/>
          <w:color w:val="auto"/>
        </w:rPr>
        <w:t>,</w:t>
      </w:r>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дадени</w:t>
      </w:r>
      <w:proofErr w:type="spellEnd"/>
      <w:r w:rsidRPr="006E056C">
        <w:rPr>
          <w:rFonts w:ascii="Times New Roman" w:hAnsi="Times New Roman" w:cs="Times New Roman"/>
          <w:color w:val="auto"/>
          <w:lang w:val="en-US"/>
        </w:rPr>
        <w:t xml:space="preserve"> с </w:t>
      </w:r>
      <w:proofErr w:type="spellStart"/>
      <w:r w:rsidRPr="006E056C">
        <w:rPr>
          <w:rFonts w:ascii="Times New Roman" w:hAnsi="Times New Roman" w:cs="Times New Roman"/>
          <w:color w:val="auto"/>
          <w:lang w:val="en-US"/>
        </w:rPr>
        <w:t>Протокол</w:t>
      </w:r>
      <w:proofErr w:type="spellEnd"/>
      <w:r w:rsidRPr="006E056C">
        <w:rPr>
          <w:rFonts w:ascii="Times New Roman" w:hAnsi="Times New Roman" w:cs="Times New Roman"/>
          <w:color w:val="auto"/>
          <w:lang w:val="en-US"/>
        </w:rPr>
        <w:t xml:space="preserve"> №1 </w:t>
      </w:r>
      <w:proofErr w:type="spellStart"/>
      <w:r w:rsidRPr="006E056C">
        <w:rPr>
          <w:rFonts w:ascii="Times New Roman" w:hAnsi="Times New Roman" w:cs="Times New Roman"/>
          <w:color w:val="auto"/>
          <w:lang w:val="en-US"/>
        </w:rPr>
        <w:t>на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комисията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по</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правни</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въпроси</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на</w:t>
      </w:r>
      <w:proofErr w:type="spellEnd"/>
      <w:r w:rsidRPr="006E056C">
        <w:rPr>
          <w:rFonts w:ascii="Times New Roman" w:hAnsi="Times New Roman" w:cs="Times New Roman"/>
          <w:color w:val="auto"/>
          <w:lang w:val="en-US"/>
        </w:rPr>
        <w:t xml:space="preserve"> ВСС </w:t>
      </w:r>
      <w:proofErr w:type="spellStart"/>
      <w:r w:rsidRPr="006E056C">
        <w:rPr>
          <w:rFonts w:ascii="Times New Roman" w:hAnsi="Times New Roman" w:cs="Times New Roman"/>
          <w:color w:val="auto"/>
          <w:lang w:val="en-US"/>
        </w:rPr>
        <w:t>от</w:t>
      </w:r>
      <w:proofErr w:type="spellEnd"/>
      <w:r w:rsidRPr="006E056C">
        <w:rPr>
          <w:rFonts w:ascii="Times New Roman" w:hAnsi="Times New Roman" w:cs="Times New Roman"/>
          <w:color w:val="auto"/>
          <w:lang w:val="en-US"/>
        </w:rPr>
        <w:t xml:space="preserve"> 11.01.2009 г.</w:t>
      </w:r>
      <w:r w:rsidRPr="006E056C">
        <w:rPr>
          <w:rFonts w:ascii="Times New Roman" w:hAnsi="Times New Roman" w:cs="Times New Roman"/>
          <w:color w:val="auto"/>
        </w:rPr>
        <w:t xml:space="preserve">, </w:t>
      </w:r>
      <w:proofErr w:type="spellStart"/>
      <w:r w:rsidRPr="006E056C">
        <w:rPr>
          <w:rFonts w:ascii="Times New Roman" w:hAnsi="Times New Roman" w:cs="Times New Roman"/>
          <w:color w:val="auto"/>
          <w:lang w:val="en-US"/>
        </w:rPr>
        <w:t>относно</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обхвата</w:t>
      </w:r>
      <w:proofErr w:type="spellEnd"/>
      <w:r w:rsidRPr="006E056C">
        <w:rPr>
          <w:rFonts w:ascii="Times New Roman" w:hAnsi="Times New Roman" w:cs="Times New Roman"/>
          <w:color w:val="auto"/>
          <w:lang w:val="en-US"/>
        </w:rPr>
        <w:t xml:space="preserve"> и </w:t>
      </w:r>
      <w:proofErr w:type="spellStart"/>
      <w:r w:rsidRPr="006E056C">
        <w:rPr>
          <w:rFonts w:ascii="Times New Roman" w:hAnsi="Times New Roman" w:cs="Times New Roman"/>
          <w:color w:val="auto"/>
          <w:lang w:val="en-US"/>
        </w:rPr>
        <w:t>структурата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на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годишния</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доклад</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за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прилагането</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на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Закона</w:t>
      </w:r>
      <w:proofErr w:type="spellEnd"/>
      <w:r w:rsidRPr="006E056C">
        <w:rPr>
          <w:rFonts w:ascii="Times New Roman" w:hAnsi="Times New Roman" w:cs="Times New Roman"/>
          <w:color w:val="auto"/>
          <w:lang w:val="en-US"/>
        </w:rPr>
        <w:t xml:space="preserve"> и </w:t>
      </w:r>
      <w:proofErr w:type="spellStart"/>
      <w:r w:rsidRPr="006E056C">
        <w:rPr>
          <w:rFonts w:ascii="Times New Roman" w:hAnsi="Times New Roman" w:cs="Times New Roman"/>
          <w:color w:val="auto"/>
          <w:lang w:val="en-US"/>
        </w:rPr>
        <w:t>дейността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на</w:t>
      </w:r>
      <w:proofErr w:type="spellEnd"/>
      <w:r w:rsidRPr="006E056C">
        <w:rPr>
          <w:rFonts w:ascii="Times New Roman" w:hAnsi="Times New Roman" w:cs="Times New Roman"/>
          <w:color w:val="auto"/>
          <w:lang w:val="en-US"/>
        </w:rPr>
        <w:t xml:space="preserve"> </w:t>
      </w:r>
      <w:proofErr w:type="spellStart"/>
      <w:r w:rsidRPr="006E056C">
        <w:rPr>
          <w:rFonts w:ascii="Times New Roman" w:hAnsi="Times New Roman" w:cs="Times New Roman"/>
          <w:color w:val="auto"/>
          <w:lang w:val="en-US"/>
        </w:rPr>
        <w:t>съдилищата</w:t>
      </w:r>
      <w:proofErr w:type="spellEnd"/>
      <w:r w:rsidRPr="006E056C">
        <w:rPr>
          <w:rFonts w:ascii="Times New Roman" w:hAnsi="Times New Roman" w:cs="Times New Roman"/>
          <w:color w:val="auto"/>
          <w:lang w:val="en-US"/>
        </w:rPr>
        <w:t xml:space="preserve"> в </w:t>
      </w:r>
      <w:r w:rsidR="004D2CA1" w:rsidRPr="006E056C">
        <w:rPr>
          <w:rFonts w:ascii="Times New Roman" w:hAnsi="Times New Roman" w:cs="Times New Roman"/>
          <w:color w:val="auto"/>
        </w:rPr>
        <w:t>Република България, както и на база на годишните отчети за 202</w:t>
      </w:r>
      <w:r w:rsidR="009E36CD" w:rsidRPr="006E056C">
        <w:rPr>
          <w:rFonts w:ascii="Times New Roman" w:hAnsi="Times New Roman" w:cs="Times New Roman"/>
          <w:color w:val="auto"/>
        </w:rPr>
        <w:t>4</w:t>
      </w:r>
      <w:r w:rsidR="004D2CA1" w:rsidRPr="006E056C">
        <w:rPr>
          <w:rFonts w:ascii="Times New Roman" w:hAnsi="Times New Roman" w:cs="Times New Roman"/>
          <w:color w:val="auto"/>
        </w:rPr>
        <w:t xml:space="preserve"> година за дейността на Районен съд Малко Търново.</w:t>
      </w:r>
    </w:p>
    <w:p w:rsidR="00E017CC" w:rsidRPr="006E056C" w:rsidRDefault="00E017CC" w:rsidP="000C77A3">
      <w:pPr>
        <w:spacing w:line="276" w:lineRule="auto"/>
        <w:ind w:firstLine="709"/>
        <w:jc w:val="both"/>
        <w:rPr>
          <w:rFonts w:ascii="Times New Roman" w:hAnsi="Times New Roman" w:cs="Times New Roman"/>
          <w:color w:val="auto"/>
        </w:rPr>
      </w:pPr>
    </w:p>
    <w:p w:rsidR="003F05C8"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 xml:space="preserve">Районен съд </w:t>
      </w:r>
      <w:r w:rsidR="00093CCA">
        <w:rPr>
          <w:rFonts w:ascii="Times New Roman" w:hAnsi="Times New Roman" w:cs="Times New Roman"/>
          <w:color w:val="auto"/>
        </w:rPr>
        <w:t>-</w:t>
      </w:r>
      <w:r w:rsidRPr="006E056C">
        <w:rPr>
          <w:rFonts w:ascii="Times New Roman" w:hAnsi="Times New Roman" w:cs="Times New Roman"/>
          <w:color w:val="auto"/>
        </w:rPr>
        <w:t xml:space="preserve"> Малко Търново осъществява своята правораздавателна дейност в законово обособен съдебен район, включващ територията на Община - Малко Търново,</w:t>
      </w:r>
      <w:r w:rsidR="003F05C8" w:rsidRPr="006E056C">
        <w:rPr>
          <w:rFonts w:ascii="Times New Roman" w:hAnsi="Times New Roman" w:cs="Times New Roman"/>
          <w:color w:val="auto"/>
        </w:rPr>
        <w:t xml:space="preserve"> област Бургас,</w:t>
      </w:r>
      <w:r w:rsidR="004D2CA1" w:rsidRPr="006E056C">
        <w:rPr>
          <w:rFonts w:ascii="Times New Roman" w:hAnsi="Times New Roman" w:cs="Times New Roman"/>
          <w:color w:val="auto"/>
        </w:rPr>
        <w:t xml:space="preserve"> която обхваща </w:t>
      </w:r>
      <w:r w:rsidR="003F05C8" w:rsidRPr="006E056C">
        <w:rPr>
          <w:rFonts w:ascii="Times New Roman" w:hAnsi="Times New Roman" w:cs="Times New Roman"/>
          <w:color w:val="auto"/>
        </w:rPr>
        <w:t xml:space="preserve">13 населени места, а именно: </w:t>
      </w:r>
      <w:proofErr w:type="spellStart"/>
      <w:r w:rsidR="003F05C8" w:rsidRPr="006E056C">
        <w:rPr>
          <w:rFonts w:ascii="Times New Roman" w:hAnsi="Times New Roman" w:cs="Times New Roman"/>
          <w:color w:val="auto"/>
        </w:rPr>
        <w:t>гр</w:t>
      </w:r>
      <w:proofErr w:type="spellEnd"/>
      <w:r w:rsidR="00093CCA">
        <w:rPr>
          <w:rFonts w:ascii="Times New Roman" w:hAnsi="Times New Roman" w:cs="Times New Roman"/>
          <w:color w:val="auto"/>
        </w:rPr>
        <w:t xml:space="preserve"> </w:t>
      </w:r>
      <w:r w:rsidR="003F05C8" w:rsidRPr="006E056C">
        <w:rPr>
          <w:rFonts w:ascii="Times New Roman" w:hAnsi="Times New Roman" w:cs="Times New Roman"/>
          <w:color w:val="auto"/>
        </w:rPr>
        <w:t>.Малко Търново и селата</w:t>
      </w:r>
      <w:r w:rsidR="00093CCA">
        <w:rPr>
          <w:rFonts w:ascii="Times New Roman" w:hAnsi="Times New Roman" w:cs="Times New Roman"/>
          <w:color w:val="auto"/>
        </w:rPr>
        <w:t>:</w:t>
      </w:r>
      <w:r w:rsidR="003F05C8" w:rsidRPr="006E056C">
        <w:rPr>
          <w:rFonts w:ascii="Times New Roman" w:hAnsi="Times New Roman" w:cs="Times New Roman"/>
          <w:color w:val="auto"/>
        </w:rPr>
        <w:t xml:space="preserve">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Сливарово,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Граматиково,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Бяла вода,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Калово,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Заберново,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Визица,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Стоилово,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Бръшлян,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Звездец,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Близнак,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Евренозово и с.</w:t>
      </w:r>
      <w:r w:rsidR="00093CCA">
        <w:rPr>
          <w:rFonts w:ascii="Times New Roman" w:hAnsi="Times New Roman" w:cs="Times New Roman"/>
          <w:color w:val="auto"/>
        </w:rPr>
        <w:t xml:space="preserve"> </w:t>
      </w:r>
      <w:r w:rsidR="003F05C8" w:rsidRPr="006E056C">
        <w:rPr>
          <w:rFonts w:ascii="Times New Roman" w:hAnsi="Times New Roman" w:cs="Times New Roman"/>
          <w:color w:val="auto"/>
        </w:rPr>
        <w:t>Младежко</w:t>
      </w:r>
      <w:r w:rsidR="00093CCA">
        <w:rPr>
          <w:rFonts w:ascii="Times New Roman" w:hAnsi="Times New Roman" w:cs="Times New Roman"/>
          <w:color w:val="auto"/>
        </w:rPr>
        <w:t>.</w:t>
      </w:r>
    </w:p>
    <w:p w:rsidR="000E25D6" w:rsidRPr="006E056C" w:rsidRDefault="000E25D6" w:rsidP="000C77A3">
      <w:pPr>
        <w:spacing w:line="276" w:lineRule="auto"/>
        <w:ind w:firstLine="709"/>
        <w:jc w:val="both"/>
        <w:rPr>
          <w:rFonts w:ascii="Times New Roman" w:hAnsi="Times New Roman" w:cs="Times New Roman"/>
          <w:color w:val="auto"/>
        </w:rPr>
      </w:pPr>
    </w:p>
    <w:p w:rsidR="00E017CC" w:rsidRDefault="006F65E5"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През отчетната 202</w:t>
      </w:r>
      <w:r w:rsidR="009D3929" w:rsidRPr="006E056C">
        <w:rPr>
          <w:rFonts w:ascii="Times New Roman" w:hAnsi="Times New Roman" w:cs="Times New Roman"/>
          <w:color w:val="auto"/>
        </w:rPr>
        <w:t xml:space="preserve">4 </w:t>
      </w:r>
      <w:r w:rsidRPr="006E056C">
        <w:rPr>
          <w:rFonts w:ascii="Times New Roman" w:hAnsi="Times New Roman" w:cs="Times New Roman"/>
          <w:color w:val="auto"/>
        </w:rPr>
        <w:t>година дейността на Районен съд</w:t>
      </w:r>
      <w:r w:rsidR="00093CCA">
        <w:rPr>
          <w:rFonts w:ascii="Times New Roman" w:hAnsi="Times New Roman" w:cs="Times New Roman"/>
          <w:color w:val="auto"/>
        </w:rPr>
        <w:t xml:space="preserve"> -</w:t>
      </w:r>
      <w:r w:rsidRPr="006E056C">
        <w:rPr>
          <w:rFonts w:ascii="Times New Roman" w:hAnsi="Times New Roman" w:cs="Times New Roman"/>
          <w:color w:val="auto"/>
        </w:rPr>
        <w:t xml:space="preserve"> Малко Търново се осъществява</w:t>
      </w:r>
      <w:r w:rsidR="00E017CC" w:rsidRPr="006E056C">
        <w:rPr>
          <w:rFonts w:ascii="Times New Roman" w:hAnsi="Times New Roman" w:cs="Times New Roman"/>
          <w:color w:val="auto"/>
        </w:rPr>
        <w:t xml:space="preserve"> </w:t>
      </w:r>
      <w:r w:rsidRPr="006E056C">
        <w:rPr>
          <w:rFonts w:ascii="Times New Roman" w:hAnsi="Times New Roman" w:cs="Times New Roman"/>
          <w:color w:val="auto"/>
        </w:rPr>
        <w:t xml:space="preserve">съгласно Закона за съдебната власт и Правилника за администрацията в районните, окръжните, административните, военните и апелативните съдилища </w:t>
      </w:r>
      <w:r w:rsidR="00E017CC" w:rsidRPr="006E056C">
        <w:rPr>
          <w:rFonts w:ascii="Times New Roman" w:hAnsi="Times New Roman" w:cs="Times New Roman"/>
          <w:color w:val="auto"/>
        </w:rPr>
        <w:t xml:space="preserve">в съответствие с Конституцията и </w:t>
      </w:r>
      <w:r w:rsidR="00603A38" w:rsidRPr="006E056C">
        <w:rPr>
          <w:rFonts w:ascii="Times New Roman" w:hAnsi="Times New Roman" w:cs="Times New Roman"/>
          <w:color w:val="auto"/>
        </w:rPr>
        <w:t>З</w:t>
      </w:r>
      <w:r w:rsidR="00E017CC" w:rsidRPr="006E056C">
        <w:rPr>
          <w:rFonts w:ascii="Times New Roman" w:hAnsi="Times New Roman" w:cs="Times New Roman"/>
          <w:color w:val="auto"/>
        </w:rPr>
        <w:t>аконите на Република България</w:t>
      </w:r>
      <w:r w:rsidR="00A503B7" w:rsidRPr="006E056C">
        <w:rPr>
          <w:rFonts w:ascii="Times New Roman" w:hAnsi="Times New Roman" w:cs="Times New Roman"/>
          <w:color w:val="auto"/>
        </w:rPr>
        <w:t>, в защита на правата</w:t>
      </w:r>
      <w:r w:rsidR="00E017CC" w:rsidRPr="006E056C">
        <w:rPr>
          <w:rFonts w:ascii="Times New Roman" w:hAnsi="Times New Roman" w:cs="Times New Roman"/>
          <w:color w:val="auto"/>
        </w:rPr>
        <w:t xml:space="preserve"> и законните интереси на гражданите, юридическите лица, и дъ</w:t>
      </w:r>
      <w:r w:rsidR="00A503B7" w:rsidRPr="006E056C">
        <w:rPr>
          <w:rFonts w:ascii="Times New Roman" w:hAnsi="Times New Roman" w:cs="Times New Roman"/>
          <w:color w:val="auto"/>
        </w:rPr>
        <w:t>ржавата, както и за справедливо</w:t>
      </w:r>
      <w:r w:rsidR="00E017CC" w:rsidRPr="006E056C">
        <w:rPr>
          <w:rFonts w:ascii="Times New Roman" w:hAnsi="Times New Roman" w:cs="Times New Roman"/>
          <w:color w:val="auto"/>
        </w:rPr>
        <w:t xml:space="preserve"> и безпристрастно правосъдие, и еднакво прилагане на законите спрямо всички. За постигане на тази цел, съдът е реализирал качествено и своев</w:t>
      </w:r>
      <w:r w:rsidR="00093CCA">
        <w:rPr>
          <w:rFonts w:ascii="Times New Roman" w:hAnsi="Times New Roman" w:cs="Times New Roman"/>
          <w:color w:val="auto"/>
        </w:rPr>
        <w:t xml:space="preserve">ременно съдебно-административно </w:t>
      </w:r>
      <w:r w:rsidR="00E017CC" w:rsidRPr="006E056C">
        <w:rPr>
          <w:rFonts w:ascii="Times New Roman" w:hAnsi="Times New Roman" w:cs="Times New Roman"/>
          <w:color w:val="auto"/>
        </w:rPr>
        <w:t>обслужване при стриктно съблюдаване на утвърдения</w:t>
      </w:r>
      <w:r w:rsidR="00093CCA">
        <w:rPr>
          <w:rFonts w:ascii="Times New Roman" w:hAnsi="Times New Roman" w:cs="Times New Roman"/>
          <w:color w:val="auto"/>
        </w:rPr>
        <w:t xml:space="preserve"> </w:t>
      </w:r>
      <w:r w:rsidR="00E017CC" w:rsidRPr="006E056C">
        <w:rPr>
          <w:rFonts w:ascii="Times New Roman" w:hAnsi="Times New Roman" w:cs="Times New Roman"/>
          <w:color w:val="auto"/>
        </w:rPr>
        <w:t xml:space="preserve">вътрешен ред, повишаване квалификацията, и професионализма на съдиите, и съдебните служители. </w:t>
      </w:r>
    </w:p>
    <w:p w:rsidR="00016986" w:rsidRPr="006E056C" w:rsidRDefault="00016986" w:rsidP="000C77A3">
      <w:pPr>
        <w:spacing w:line="276" w:lineRule="auto"/>
        <w:ind w:firstLine="709"/>
        <w:jc w:val="both"/>
        <w:rPr>
          <w:rFonts w:ascii="Times New Roman" w:hAnsi="Times New Roman" w:cs="Times New Roman"/>
          <w:color w:val="auto"/>
        </w:rPr>
      </w:pPr>
    </w:p>
    <w:p w:rsidR="00E017CC" w:rsidRPr="006E056C" w:rsidRDefault="00E017CC" w:rsidP="000C77A3">
      <w:pPr>
        <w:spacing w:line="276" w:lineRule="auto"/>
        <w:ind w:firstLine="360"/>
        <w:jc w:val="both"/>
        <w:rPr>
          <w:rFonts w:ascii="Times New Roman" w:hAnsi="Times New Roman" w:cs="Times New Roman"/>
          <w:color w:val="auto"/>
          <w:lang w:val="en-US"/>
        </w:rPr>
      </w:pPr>
    </w:p>
    <w:p w:rsidR="00E017CC" w:rsidRDefault="00E017CC" w:rsidP="000C77A3">
      <w:pPr>
        <w:pStyle w:val="30"/>
        <w:keepNext/>
        <w:keepLines/>
        <w:numPr>
          <w:ilvl w:val="0"/>
          <w:numId w:val="1"/>
        </w:numPr>
        <w:shd w:val="clear" w:color="auto" w:fill="auto"/>
        <w:tabs>
          <w:tab w:val="left" w:pos="0"/>
        </w:tabs>
        <w:spacing w:line="276" w:lineRule="auto"/>
        <w:ind w:left="0"/>
        <w:jc w:val="center"/>
        <w:rPr>
          <w:sz w:val="24"/>
          <w:szCs w:val="24"/>
        </w:rPr>
      </w:pPr>
      <w:bookmarkStart w:id="1" w:name="bookmark2"/>
      <w:r w:rsidRPr="006E056C">
        <w:rPr>
          <w:sz w:val="24"/>
          <w:szCs w:val="24"/>
        </w:rPr>
        <w:t>КАДРОВА ОБЕЗПЕЧЕНОСТ</w:t>
      </w:r>
      <w:bookmarkEnd w:id="1"/>
    </w:p>
    <w:p w:rsidR="00016986" w:rsidRPr="006E056C" w:rsidRDefault="00016986" w:rsidP="00016986">
      <w:pPr>
        <w:pStyle w:val="30"/>
        <w:keepNext/>
        <w:keepLines/>
        <w:shd w:val="clear" w:color="auto" w:fill="auto"/>
        <w:tabs>
          <w:tab w:val="left" w:pos="0"/>
        </w:tabs>
        <w:spacing w:line="276" w:lineRule="auto"/>
        <w:ind w:firstLine="0"/>
        <w:rPr>
          <w:sz w:val="24"/>
          <w:szCs w:val="24"/>
        </w:rPr>
      </w:pPr>
    </w:p>
    <w:p w:rsidR="00E017CC" w:rsidRPr="006E056C" w:rsidRDefault="00E017CC" w:rsidP="000C77A3">
      <w:pPr>
        <w:pStyle w:val="30"/>
        <w:keepNext/>
        <w:keepLines/>
        <w:shd w:val="clear" w:color="auto" w:fill="auto"/>
        <w:tabs>
          <w:tab w:val="left" w:pos="1148"/>
        </w:tabs>
        <w:spacing w:line="276" w:lineRule="auto"/>
        <w:ind w:firstLine="0"/>
        <w:rPr>
          <w:sz w:val="24"/>
          <w:szCs w:val="24"/>
        </w:rPr>
      </w:pP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Съгласно Класификатора на длъжностите в администрацията на съдилищата, утвърденото щатно разписание за календарната 20</w:t>
      </w:r>
      <w:r w:rsidR="00A86DD4" w:rsidRPr="006E056C">
        <w:rPr>
          <w:rFonts w:ascii="Times New Roman" w:hAnsi="Times New Roman" w:cs="Times New Roman"/>
          <w:color w:val="auto"/>
        </w:rPr>
        <w:t>2</w:t>
      </w:r>
      <w:r w:rsidR="00AE0E66" w:rsidRPr="006E056C">
        <w:rPr>
          <w:rFonts w:ascii="Times New Roman" w:hAnsi="Times New Roman" w:cs="Times New Roman"/>
          <w:color w:val="auto"/>
        </w:rPr>
        <w:t>4</w:t>
      </w:r>
      <w:r w:rsidRPr="006E056C">
        <w:rPr>
          <w:rFonts w:ascii="Times New Roman" w:hAnsi="Times New Roman" w:cs="Times New Roman"/>
          <w:color w:val="auto"/>
        </w:rPr>
        <w:t xml:space="preserve"> г</w:t>
      </w:r>
      <w:r w:rsidR="00093CCA">
        <w:rPr>
          <w:rFonts w:ascii="Times New Roman" w:hAnsi="Times New Roman" w:cs="Times New Roman"/>
          <w:color w:val="auto"/>
        </w:rPr>
        <w:t>.</w:t>
      </w:r>
      <w:r w:rsidRPr="006E056C">
        <w:rPr>
          <w:rFonts w:ascii="Times New Roman" w:hAnsi="Times New Roman" w:cs="Times New Roman"/>
          <w:color w:val="auto"/>
        </w:rPr>
        <w:t xml:space="preserve"> на Районен съд</w:t>
      </w:r>
      <w:r w:rsidR="00A503B7" w:rsidRPr="006E056C">
        <w:rPr>
          <w:rFonts w:ascii="Times New Roman" w:hAnsi="Times New Roman" w:cs="Times New Roman"/>
          <w:color w:val="auto"/>
        </w:rPr>
        <w:t xml:space="preserve"> - Малко Търново</w:t>
      </w:r>
      <w:r w:rsidRPr="006E056C">
        <w:rPr>
          <w:rFonts w:ascii="Times New Roman" w:hAnsi="Times New Roman" w:cs="Times New Roman"/>
          <w:color w:val="auto"/>
        </w:rPr>
        <w:t xml:space="preserve"> включва </w:t>
      </w:r>
      <w:r w:rsidR="009E36CD" w:rsidRPr="006E056C">
        <w:rPr>
          <w:rFonts w:ascii="Times New Roman" w:hAnsi="Times New Roman" w:cs="Times New Roman"/>
          <w:color w:val="auto"/>
        </w:rPr>
        <w:t>8</w:t>
      </w:r>
      <w:r w:rsidRPr="006E056C">
        <w:rPr>
          <w:rFonts w:ascii="Times New Roman" w:hAnsi="Times New Roman" w:cs="Times New Roman"/>
          <w:color w:val="auto"/>
        </w:rPr>
        <w:t xml:space="preserve"> длъжности:</w:t>
      </w: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w:t>
      </w:r>
      <w:r w:rsidR="00A503B7" w:rsidRPr="006E056C">
        <w:rPr>
          <w:rFonts w:ascii="Times New Roman" w:hAnsi="Times New Roman" w:cs="Times New Roman"/>
          <w:color w:val="auto"/>
        </w:rPr>
        <w:t xml:space="preserve"> </w:t>
      </w:r>
      <w:r w:rsidR="009E36CD" w:rsidRPr="006E056C">
        <w:rPr>
          <w:rFonts w:ascii="Times New Roman" w:hAnsi="Times New Roman" w:cs="Times New Roman"/>
          <w:color w:val="auto"/>
        </w:rPr>
        <w:t>един</w:t>
      </w:r>
      <w:r w:rsidRPr="006E056C">
        <w:rPr>
          <w:rFonts w:ascii="Times New Roman" w:hAnsi="Times New Roman" w:cs="Times New Roman"/>
          <w:color w:val="auto"/>
        </w:rPr>
        <w:t xml:space="preserve"> магистрат</w:t>
      </w:r>
      <w:r w:rsidR="009E36CD" w:rsidRPr="006E056C">
        <w:rPr>
          <w:rFonts w:ascii="Times New Roman" w:hAnsi="Times New Roman" w:cs="Times New Roman"/>
          <w:color w:val="auto"/>
        </w:rPr>
        <w:t>, които е</w:t>
      </w:r>
      <w:r w:rsidRPr="006E056C">
        <w:rPr>
          <w:rFonts w:ascii="Times New Roman" w:hAnsi="Times New Roman" w:cs="Times New Roman"/>
          <w:color w:val="auto"/>
        </w:rPr>
        <w:t xml:space="preserve"> административен ръководител</w:t>
      </w:r>
      <w:r w:rsidR="00A503B7" w:rsidRPr="006E056C">
        <w:rPr>
          <w:rFonts w:ascii="Times New Roman" w:hAnsi="Times New Roman" w:cs="Times New Roman"/>
          <w:color w:val="auto"/>
        </w:rPr>
        <w:t xml:space="preserve"> </w:t>
      </w:r>
      <w:r w:rsidRPr="006E056C">
        <w:rPr>
          <w:rFonts w:ascii="Times New Roman" w:hAnsi="Times New Roman" w:cs="Times New Roman"/>
          <w:color w:val="auto"/>
        </w:rPr>
        <w:t>- председател на съда  и съдия;</w:t>
      </w: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w:t>
      </w:r>
      <w:r w:rsidR="00A503B7" w:rsidRPr="006E056C">
        <w:rPr>
          <w:rFonts w:ascii="Times New Roman" w:hAnsi="Times New Roman" w:cs="Times New Roman"/>
          <w:color w:val="auto"/>
        </w:rPr>
        <w:t xml:space="preserve"> </w:t>
      </w:r>
      <w:r w:rsidRPr="006E056C">
        <w:rPr>
          <w:rFonts w:ascii="Times New Roman" w:hAnsi="Times New Roman" w:cs="Times New Roman"/>
          <w:color w:val="auto"/>
        </w:rPr>
        <w:t>един съдия по вписванията;</w:t>
      </w: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w:t>
      </w:r>
      <w:r w:rsidR="00A503B7" w:rsidRPr="006E056C">
        <w:rPr>
          <w:rFonts w:ascii="Times New Roman" w:hAnsi="Times New Roman" w:cs="Times New Roman"/>
          <w:color w:val="auto"/>
        </w:rPr>
        <w:t xml:space="preserve"> </w:t>
      </w:r>
      <w:r w:rsidRPr="006E056C">
        <w:rPr>
          <w:rFonts w:ascii="Times New Roman" w:hAnsi="Times New Roman" w:cs="Times New Roman"/>
          <w:color w:val="auto"/>
        </w:rPr>
        <w:t>един държавен съдебен изпълнител;</w:t>
      </w: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w:t>
      </w:r>
      <w:r w:rsidR="00A503B7" w:rsidRPr="006E056C">
        <w:rPr>
          <w:rFonts w:ascii="Times New Roman" w:hAnsi="Times New Roman" w:cs="Times New Roman"/>
          <w:color w:val="auto"/>
        </w:rPr>
        <w:t xml:space="preserve"> </w:t>
      </w:r>
      <w:r w:rsidRPr="006E056C">
        <w:rPr>
          <w:rFonts w:ascii="Times New Roman" w:hAnsi="Times New Roman" w:cs="Times New Roman"/>
          <w:color w:val="auto"/>
        </w:rPr>
        <w:t>петима съдебни служители, от които:</w:t>
      </w:r>
    </w:p>
    <w:p w:rsidR="00E017CC" w:rsidRPr="006E056C"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lastRenderedPageBreak/>
        <w:t>-</w:t>
      </w:r>
      <w:r w:rsidR="00A503B7" w:rsidRPr="006E056C">
        <w:rPr>
          <w:rFonts w:ascii="Times New Roman" w:hAnsi="Times New Roman" w:cs="Times New Roman"/>
          <w:color w:val="auto"/>
        </w:rPr>
        <w:t xml:space="preserve"> </w:t>
      </w:r>
      <w:r w:rsidRPr="006E056C">
        <w:rPr>
          <w:rFonts w:ascii="Times New Roman" w:hAnsi="Times New Roman" w:cs="Times New Roman"/>
          <w:color w:val="auto"/>
        </w:rPr>
        <w:t xml:space="preserve">две длъжности обща администрация: гл. счетоводител и  </w:t>
      </w:r>
      <w:proofErr w:type="spellStart"/>
      <w:r w:rsidRPr="006E056C">
        <w:rPr>
          <w:rFonts w:ascii="Times New Roman" w:hAnsi="Times New Roman" w:cs="Times New Roman"/>
          <w:color w:val="auto"/>
        </w:rPr>
        <w:t>адм</w:t>
      </w:r>
      <w:proofErr w:type="spellEnd"/>
      <w:r w:rsidRPr="006E056C">
        <w:rPr>
          <w:rFonts w:ascii="Times New Roman" w:hAnsi="Times New Roman" w:cs="Times New Roman"/>
          <w:color w:val="auto"/>
        </w:rPr>
        <w:t>. секретар;</w:t>
      </w:r>
    </w:p>
    <w:p w:rsidR="00E017CC" w:rsidRPr="006E056C" w:rsidRDefault="00E017CC" w:rsidP="000C77A3">
      <w:pPr>
        <w:tabs>
          <w:tab w:val="left" w:pos="567"/>
        </w:tabs>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w:t>
      </w:r>
      <w:r w:rsidR="006A4730">
        <w:rPr>
          <w:rFonts w:ascii="Times New Roman" w:hAnsi="Times New Roman" w:cs="Times New Roman"/>
          <w:color w:val="auto"/>
        </w:rPr>
        <w:t xml:space="preserve"> </w:t>
      </w:r>
      <w:r w:rsidRPr="006E056C">
        <w:rPr>
          <w:rFonts w:ascii="Times New Roman" w:hAnsi="Times New Roman" w:cs="Times New Roman"/>
          <w:color w:val="auto"/>
        </w:rPr>
        <w:t>три длъжности специализирана а</w:t>
      </w:r>
      <w:r w:rsidR="00A503B7" w:rsidRPr="006E056C">
        <w:rPr>
          <w:rFonts w:ascii="Times New Roman" w:hAnsi="Times New Roman" w:cs="Times New Roman"/>
          <w:color w:val="auto"/>
        </w:rPr>
        <w:t xml:space="preserve">дминистрация: съдебен секретар, </w:t>
      </w:r>
      <w:r w:rsidRPr="006E056C">
        <w:rPr>
          <w:rFonts w:ascii="Times New Roman" w:hAnsi="Times New Roman" w:cs="Times New Roman"/>
          <w:color w:val="auto"/>
        </w:rPr>
        <w:t>съдебен деловодител</w:t>
      </w:r>
      <w:r w:rsidRPr="006E056C">
        <w:rPr>
          <w:rFonts w:ascii="Times New Roman" w:hAnsi="Times New Roman" w:cs="Times New Roman"/>
          <w:color w:val="auto"/>
          <w:lang w:val="en-US"/>
        </w:rPr>
        <w:t xml:space="preserve"> </w:t>
      </w:r>
      <w:r w:rsidR="00A503B7" w:rsidRPr="006E056C">
        <w:rPr>
          <w:rFonts w:ascii="Times New Roman" w:hAnsi="Times New Roman" w:cs="Times New Roman"/>
          <w:color w:val="auto"/>
        </w:rPr>
        <w:t xml:space="preserve">и </w:t>
      </w:r>
      <w:proofErr w:type="spellStart"/>
      <w:r w:rsidR="00A503B7" w:rsidRPr="006E056C">
        <w:rPr>
          <w:rFonts w:ascii="Times New Roman" w:hAnsi="Times New Roman" w:cs="Times New Roman"/>
          <w:color w:val="auto"/>
        </w:rPr>
        <w:t>при</w:t>
      </w:r>
      <w:r w:rsidRPr="006E056C">
        <w:rPr>
          <w:rFonts w:ascii="Times New Roman" w:hAnsi="Times New Roman" w:cs="Times New Roman"/>
          <w:color w:val="auto"/>
        </w:rPr>
        <w:t>зовкар</w:t>
      </w:r>
      <w:proofErr w:type="spellEnd"/>
      <w:r w:rsidRPr="006E056C">
        <w:rPr>
          <w:rFonts w:ascii="Times New Roman" w:hAnsi="Times New Roman" w:cs="Times New Roman"/>
          <w:color w:val="auto"/>
        </w:rPr>
        <w:t>.</w:t>
      </w:r>
    </w:p>
    <w:p w:rsidR="00E017CC" w:rsidRPr="006E056C" w:rsidRDefault="00E017CC" w:rsidP="000C77A3">
      <w:pPr>
        <w:spacing w:line="276" w:lineRule="auto"/>
        <w:ind w:firstLine="709"/>
        <w:jc w:val="both"/>
        <w:rPr>
          <w:rFonts w:ascii="Times New Roman" w:hAnsi="Times New Roman" w:cs="Times New Roman"/>
          <w:color w:val="auto"/>
        </w:rPr>
      </w:pPr>
    </w:p>
    <w:p w:rsidR="00E07426" w:rsidRPr="006E056C" w:rsidRDefault="00E07426"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От началото на периода 01.</w:t>
      </w:r>
      <w:proofErr w:type="spellStart"/>
      <w:r w:rsidRPr="006E056C">
        <w:rPr>
          <w:rFonts w:ascii="Times New Roman" w:hAnsi="Times New Roman" w:cs="Times New Roman"/>
          <w:color w:val="auto"/>
        </w:rPr>
        <w:t>01</w:t>
      </w:r>
      <w:proofErr w:type="spellEnd"/>
      <w:r w:rsidRPr="006E056C">
        <w:rPr>
          <w:rFonts w:ascii="Times New Roman" w:hAnsi="Times New Roman" w:cs="Times New Roman"/>
          <w:color w:val="auto"/>
        </w:rPr>
        <w:t>.2024</w:t>
      </w:r>
      <w:r w:rsidR="00093CCA">
        <w:rPr>
          <w:rFonts w:ascii="Times New Roman" w:hAnsi="Times New Roman" w:cs="Times New Roman"/>
          <w:color w:val="auto"/>
        </w:rPr>
        <w:t xml:space="preserve"> </w:t>
      </w:r>
      <w:r w:rsidRPr="006E056C">
        <w:rPr>
          <w:rFonts w:ascii="Times New Roman" w:hAnsi="Times New Roman" w:cs="Times New Roman"/>
          <w:color w:val="auto"/>
        </w:rPr>
        <w:t>г. до 31.12.2024</w:t>
      </w:r>
      <w:r w:rsidR="00093CCA">
        <w:rPr>
          <w:rFonts w:ascii="Times New Roman" w:hAnsi="Times New Roman" w:cs="Times New Roman"/>
          <w:color w:val="auto"/>
        </w:rPr>
        <w:t xml:space="preserve"> </w:t>
      </w:r>
      <w:r w:rsidRPr="006E056C">
        <w:rPr>
          <w:rFonts w:ascii="Times New Roman" w:hAnsi="Times New Roman" w:cs="Times New Roman"/>
          <w:color w:val="auto"/>
        </w:rPr>
        <w:t>г. числеността на Районе</w:t>
      </w:r>
      <w:r w:rsidR="00544FF2">
        <w:rPr>
          <w:rFonts w:ascii="Times New Roman" w:hAnsi="Times New Roman" w:cs="Times New Roman"/>
          <w:color w:val="auto"/>
        </w:rPr>
        <w:t>н</w:t>
      </w:r>
      <w:r w:rsidRPr="006E056C">
        <w:rPr>
          <w:rFonts w:ascii="Times New Roman" w:hAnsi="Times New Roman" w:cs="Times New Roman"/>
          <w:color w:val="auto"/>
        </w:rPr>
        <w:t xml:space="preserve"> съд </w:t>
      </w:r>
      <w:r w:rsidR="00093CCA">
        <w:rPr>
          <w:rFonts w:ascii="Times New Roman" w:hAnsi="Times New Roman" w:cs="Times New Roman"/>
          <w:color w:val="auto"/>
        </w:rPr>
        <w:t>-</w:t>
      </w:r>
      <w:r w:rsidRPr="006E056C">
        <w:rPr>
          <w:rFonts w:ascii="Times New Roman" w:hAnsi="Times New Roman" w:cs="Times New Roman"/>
          <w:color w:val="auto"/>
        </w:rPr>
        <w:t xml:space="preserve"> Малко Търново е 8</w:t>
      </w:r>
      <w:r w:rsidR="00093CCA">
        <w:rPr>
          <w:rFonts w:ascii="Times New Roman" w:hAnsi="Times New Roman" w:cs="Times New Roman"/>
          <w:color w:val="auto"/>
        </w:rPr>
        <w:t xml:space="preserve"> (осем)</w:t>
      </w:r>
      <w:r w:rsidRPr="006E056C">
        <w:rPr>
          <w:rFonts w:ascii="Times New Roman" w:hAnsi="Times New Roman" w:cs="Times New Roman"/>
          <w:color w:val="auto"/>
        </w:rPr>
        <w:t xml:space="preserve"> щатни бройки</w:t>
      </w:r>
      <w:r w:rsidR="00093CCA">
        <w:rPr>
          <w:rFonts w:ascii="Times New Roman" w:hAnsi="Times New Roman" w:cs="Times New Roman"/>
          <w:color w:val="auto"/>
        </w:rPr>
        <w:t>,</w:t>
      </w:r>
      <w:r w:rsidRPr="006E056C">
        <w:rPr>
          <w:rFonts w:ascii="Times New Roman" w:hAnsi="Times New Roman" w:cs="Times New Roman"/>
          <w:color w:val="auto"/>
        </w:rPr>
        <w:t xml:space="preserve"> от кои</w:t>
      </w:r>
      <w:r w:rsidR="00093CCA">
        <w:rPr>
          <w:rFonts w:ascii="Times New Roman" w:hAnsi="Times New Roman" w:cs="Times New Roman"/>
          <w:color w:val="auto"/>
        </w:rPr>
        <w:t>то до 19.08.2024 са заети 7 бр.</w:t>
      </w:r>
      <w:r w:rsidRPr="006E056C">
        <w:rPr>
          <w:rFonts w:ascii="Times New Roman" w:hAnsi="Times New Roman" w:cs="Times New Roman"/>
          <w:color w:val="auto"/>
        </w:rPr>
        <w:t xml:space="preserve"> </w:t>
      </w:r>
      <w:r w:rsidR="00093CCA">
        <w:rPr>
          <w:rFonts w:ascii="Times New Roman" w:hAnsi="Times New Roman" w:cs="Times New Roman"/>
          <w:color w:val="auto"/>
        </w:rPr>
        <w:t>(</w:t>
      </w:r>
      <w:r w:rsidRPr="006E056C">
        <w:rPr>
          <w:rFonts w:ascii="Times New Roman" w:hAnsi="Times New Roman" w:cs="Times New Roman"/>
          <w:color w:val="auto"/>
        </w:rPr>
        <w:t>от 19.08.2024</w:t>
      </w:r>
      <w:r w:rsidR="00093CCA">
        <w:rPr>
          <w:rFonts w:ascii="Times New Roman" w:hAnsi="Times New Roman" w:cs="Times New Roman"/>
          <w:color w:val="auto"/>
        </w:rPr>
        <w:t xml:space="preserve"> </w:t>
      </w:r>
      <w:r w:rsidRPr="006E056C">
        <w:rPr>
          <w:rFonts w:ascii="Times New Roman" w:hAnsi="Times New Roman" w:cs="Times New Roman"/>
          <w:color w:val="auto"/>
        </w:rPr>
        <w:t xml:space="preserve">г. </w:t>
      </w:r>
      <w:r w:rsidR="00544FF2">
        <w:rPr>
          <w:rFonts w:ascii="Times New Roman" w:hAnsi="Times New Roman" w:cs="Times New Roman"/>
          <w:color w:val="auto"/>
        </w:rPr>
        <w:t xml:space="preserve">е </w:t>
      </w:r>
      <w:r w:rsidRPr="006E056C">
        <w:rPr>
          <w:rFonts w:ascii="Times New Roman" w:hAnsi="Times New Roman" w:cs="Times New Roman"/>
          <w:color w:val="auto"/>
        </w:rPr>
        <w:t>назначен съдия по вписванията на незаета</w:t>
      </w:r>
      <w:r w:rsidR="00544FF2">
        <w:rPr>
          <w:rFonts w:ascii="Times New Roman" w:hAnsi="Times New Roman" w:cs="Times New Roman"/>
          <w:color w:val="auto"/>
        </w:rPr>
        <w:t>та</w:t>
      </w:r>
      <w:r w:rsidRPr="006E056C">
        <w:rPr>
          <w:rFonts w:ascii="Times New Roman" w:hAnsi="Times New Roman" w:cs="Times New Roman"/>
          <w:color w:val="auto"/>
        </w:rPr>
        <w:t xml:space="preserve"> щатна бройка</w:t>
      </w:r>
      <w:r w:rsidR="00093CCA">
        <w:rPr>
          <w:rFonts w:ascii="Times New Roman" w:hAnsi="Times New Roman" w:cs="Times New Roman"/>
          <w:color w:val="auto"/>
        </w:rPr>
        <w:t>).</w:t>
      </w:r>
    </w:p>
    <w:p w:rsidR="00E07426" w:rsidRPr="006E056C" w:rsidRDefault="00E07426" w:rsidP="000C77A3">
      <w:pPr>
        <w:spacing w:line="276" w:lineRule="auto"/>
        <w:ind w:firstLine="709"/>
        <w:rPr>
          <w:rFonts w:ascii="Times New Roman" w:eastAsiaTheme="minorHAnsi" w:hAnsi="Times New Roman" w:cs="Times New Roman"/>
          <w:color w:val="auto"/>
          <w:lang w:eastAsia="en-US" w:bidi="ar-SA"/>
        </w:rPr>
      </w:pPr>
      <w:r w:rsidRPr="006E056C">
        <w:rPr>
          <w:rFonts w:ascii="Times New Roman" w:hAnsi="Times New Roman" w:cs="Times New Roman"/>
          <w:color w:val="auto"/>
        </w:rPr>
        <w:t xml:space="preserve">     </w:t>
      </w:r>
    </w:p>
    <w:p w:rsidR="00E07426" w:rsidRPr="00093CCA" w:rsidRDefault="00E07426" w:rsidP="000C77A3">
      <w:pPr>
        <w:widowControl/>
        <w:spacing w:line="276" w:lineRule="auto"/>
        <w:ind w:firstLine="709"/>
        <w:jc w:val="both"/>
        <w:rPr>
          <w:rFonts w:ascii="Times New Roman" w:eastAsiaTheme="minorHAnsi" w:hAnsi="Times New Roman" w:cs="Times New Roman"/>
          <w:color w:val="auto"/>
          <w:lang w:eastAsia="en-US" w:bidi="ar-SA"/>
        </w:rPr>
      </w:pPr>
      <w:r w:rsidRPr="006E056C">
        <w:rPr>
          <w:rFonts w:ascii="Times New Roman" w:eastAsiaTheme="minorHAnsi" w:hAnsi="Times New Roman" w:cs="Times New Roman"/>
          <w:color w:val="auto"/>
          <w:lang w:eastAsia="en-US" w:bidi="ar-SA"/>
        </w:rPr>
        <w:t>Административното ръководство на Районен съд - Малко Търново, както и в предходните 2023 и 2022 г</w:t>
      </w:r>
      <w:r w:rsidR="00093CCA">
        <w:rPr>
          <w:rFonts w:ascii="Times New Roman" w:eastAsiaTheme="minorHAnsi" w:hAnsi="Times New Roman" w:cs="Times New Roman"/>
          <w:color w:val="auto"/>
          <w:lang w:eastAsia="en-US" w:bidi="ar-SA"/>
        </w:rPr>
        <w:t>.</w:t>
      </w:r>
      <w:r w:rsidR="001B64B4">
        <w:rPr>
          <w:rFonts w:ascii="Times New Roman" w:eastAsiaTheme="minorHAnsi" w:hAnsi="Times New Roman" w:cs="Times New Roman"/>
          <w:color w:val="auto"/>
          <w:lang w:eastAsia="en-US" w:bidi="ar-SA"/>
        </w:rPr>
        <w:t>,</w:t>
      </w:r>
      <w:r w:rsidRPr="006E056C">
        <w:rPr>
          <w:rFonts w:ascii="Times New Roman" w:eastAsiaTheme="minorHAnsi" w:hAnsi="Times New Roman" w:cs="Times New Roman"/>
          <w:color w:val="auto"/>
          <w:lang w:eastAsia="en-US" w:bidi="ar-SA"/>
        </w:rPr>
        <w:t xml:space="preserve"> се </w:t>
      </w:r>
      <w:r w:rsidR="00920DAB" w:rsidRPr="006E056C">
        <w:rPr>
          <w:rFonts w:ascii="Times New Roman" w:eastAsiaTheme="minorHAnsi" w:hAnsi="Times New Roman" w:cs="Times New Roman"/>
          <w:color w:val="auto"/>
          <w:lang w:eastAsia="en-US" w:bidi="ar-SA"/>
        </w:rPr>
        <w:t xml:space="preserve">осъществява </w:t>
      </w:r>
      <w:r w:rsidRPr="006E056C">
        <w:rPr>
          <w:rFonts w:ascii="Times New Roman" w:eastAsiaTheme="minorHAnsi" w:hAnsi="Times New Roman" w:cs="Times New Roman"/>
          <w:color w:val="auto"/>
          <w:lang w:eastAsia="en-US" w:bidi="ar-SA"/>
        </w:rPr>
        <w:t xml:space="preserve">от съдия Чанко Петков, който на основание Решение по протокол № 32 от заседание на Съдийската колегия на ВСС, проведено на 21 септември 2021 г., е бил </w:t>
      </w:r>
      <w:r w:rsidRPr="00093CCA">
        <w:rPr>
          <w:rFonts w:ascii="Times New Roman" w:eastAsiaTheme="minorHAnsi" w:hAnsi="Times New Roman" w:cs="Times New Roman"/>
          <w:color w:val="auto"/>
          <w:lang w:eastAsia="en-US" w:bidi="ar-SA"/>
        </w:rPr>
        <w:t xml:space="preserve">назначен за втори мандат на длъжността „Административен ръководител - председател“ на Районен съд - Малко Търново, считано от 11 октомври 2021 г. </w:t>
      </w:r>
    </w:p>
    <w:p w:rsidR="00A86DD4" w:rsidRPr="006E056C" w:rsidRDefault="00E07426" w:rsidP="000C77A3">
      <w:pPr>
        <w:widowControl/>
        <w:spacing w:line="276" w:lineRule="auto"/>
        <w:ind w:firstLine="709"/>
        <w:jc w:val="both"/>
        <w:rPr>
          <w:rFonts w:ascii="Times New Roman" w:eastAsiaTheme="minorHAnsi" w:hAnsi="Times New Roman" w:cs="Times New Roman"/>
          <w:color w:val="auto"/>
          <w:lang w:eastAsia="en-US" w:bidi="ar-SA"/>
        </w:rPr>
      </w:pPr>
      <w:r w:rsidRPr="006E056C">
        <w:rPr>
          <w:rFonts w:ascii="Times New Roman" w:eastAsiaTheme="minorHAnsi" w:hAnsi="Times New Roman" w:cs="Times New Roman"/>
          <w:color w:val="auto"/>
          <w:lang w:eastAsia="en-US" w:bidi="ar-SA"/>
        </w:rPr>
        <w:t>Съдия Чанко Петков е с придобит ранг „съдия във ВКС и ВАС</w:t>
      </w:r>
      <w:r w:rsidR="00093CCA">
        <w:rPr>
          <w:rFonts w:ascii="Times New Roman" w:eastAsiaTheme="minorHAnsi" w:hAnsi="Times New Roman" w:cs="Times New Roman"/>
          <w:color w:val="auto"/>
          <w:lang w:eastAsia="en-US" w:bidi="ar-SA"/>
        </w:rPr>
        <w:t>“.</w:t>
      </w:r>
    </w:p>
    <w:p w:rsidR="00E07426" w:rsidRDefault="00E07426" w:rsidP="000C77A3">
      <w:pPr>
        <w:widowControl/>
        <w:spacing w:line="276" w:lineRule="auto"/>
        <w:ind w:firstLine="709"/>
        <w:jc w:val="both"/>
        <w:rPr>
          <w:rFonts w:ascii="Times New Roman" w:eastAsiaTheme="minorHAnsi" w:hAnsi="Times New Roman" w:cs="Times New Roman"/>
          <w:color w:val="auto"/>
          <w:lang w:eastAsia="en-US" w:bidi="ar-SA"/>
        </w:rPr>
      </w:pPr>
    </w:p>
    <w:p w:rsidR="00016986" w:rsidRPr="006E056C" w:rsidRDefault="00016986" w:rsidP="000C77A3">
      <w:pPr>
        <w:widowControl/>
        <w:spacing w:line="276" w:lineRule="auto"/>
        <w:ind w:firstLine="709"/>
        <w:jc w:val="both"/>
        <w:rPr>
          <w:rFonts w:ascii="Times New Roman" w:eastAsiaTheme="minorHAnsi" w:hAnsi="Times New Roman" w:cs="Times New Roman"/>
          <w:color w:val="auto"/>
          <w:lang w:eastAsia="en-US" w:bidi="ar-SA"/>
        </w:rPr>
      </w:pPr>
    </w:p>
    <w:p w:rsidR="00E07426" w:rsidRDefault="00B04626" w:rsidP="00093CCA">
      <w:pPr>
        <w:pStyle w:val="a9"/>
        <w:widowControl/>
        <w:numPr>
          <w:ilvl w:val="0"/>
          <w:numId w:val="20"/>
        </w:numPr>
        <w:spacing w:line="276" w:lineRule="auto"/>
        <w:ind w:left="0" w:firstLine="0"/>
        <w:jc w:val="center"/>
        <w:rPr>
          <w:rFonts w:ascii="Times New Roman" w:hAnsi="Times New Roman" w:cs="Times New Roman"/>
          <w:b/>
          <w:color w:val="auto"/>
        </w:rPr>
      </w:pPr>
      <w:r w:rsidRPr="006E056C">
        <w:rPr>
          <w:rFonts w:ascii="Times New Roman" w:hAnsi="Times New Roman" w:cs="Times New Roman"/>
          <w:b/>
          <w:color w:val="auto"/>
        </w:rPr>
        <w:t>БРОЙ НА РАБОТЕЩИТЕ СЪДИИ</w:t>
      </w:r>
    </w:p>
    <w:p w:rsidR="00093CCA" w:rsidRDefault="00093CCA" w:rsidP="00093CCA">
      <w:pPr>
        <w:pStyle w:val="a9"/>
        <w:widowControl/>
        <w:spacing w:line="276" w:lineRule="auto"/>
        <w:ind w:left="0"/>
        <w:rPr>
          <w:rFonts w:ascii="Times New Roman" w:hAnsi="Times New Roman" w:cs="Times New Roman"/>
          <w:b/>
          <w:color w:val="auto"/>
        </w:rPr>
      </w:pPr>
    </w:p>
    <w:p w:rsidR="00016986" w:rsidRPr="006E056C" w:rsidRDefault="00016986" w:rsidP="00093CCA">
      <w:pPr>
        <w:pStyle w:val="a9"/>
        <w:widowControl/>
        <w:spacing w:line="276" w:lineRule="auto"/>
        <w:ind w:left="0"/>
        <w:rPr>
          <w:rFonts w:ascii="Times New Roman" w:hAnsi="Times New Roman" w:cs="Times New Roman"/>
          <w:b/>
          <w:color w:val="auto"/>
        </w:rPr>
      </w:pPr>
    </w:p>
    <w:p w:rsidR="00E07426" w:rsidRDefault="006551AD" w:rsidP="000C77A3">
      <w:pPr>
        <w:widowControl/>
        <w:spacing w:line="276" w:lineRule="auto"/>
        <w:ind w:firstLine="709"/>
        <w:jc w:val="both"/>
        <w:rPr>
          <w:rFonts w:ascii="Times New Roman" w:eastAsiaTheme="minorHAnsi" w:hAnsi="Times New Roman" w:cs="Times New Roman"/>
          <w:color w:val="auto"/>
          <w:lang w:eastAsia="en-US" w:bidi="ar-SA"/>
        </w:rPr>
      </w:pPr>
      <w:r w:rsidRPr="006E056C">
        <w:rPr>
          <w:rFonts w:ascii="Times New Roman" w:eastAsiaTheme="minorHAnsi" w:hAnsi="Times New Roman" w:cs="Times New Roman"/>
          <w:color w:val="auto"/>
          <w:lang w:eastAsia="en-US" w:bidi="ar-SA"/>
        </w:rPr>
        <w:t xml:space="preserve">В Районен съд </w:t>
      </w:r>
      <w:r w:rsidR="00093CCA">
        <w:rPr>
          <w:rFonts w:ascii="Times New Roman" w:eastAsiaTheme="minorHAnsi" w:hAnsi="Times New Roman" w:cs="Times New Roman"/>
          <w:color w:val="auto"/>
          <w:lang w:eastAsia="en-US" w:bidi="ar-SA"/>
        </w:rPr>
        <w:t xml:space="preserve">- </w:t>
      </w:r>
      <w:r w:rsidRPr="006E056C">
        <w:rPr>
          <w:rFonts w:ascii="Times New Roman" w:eastAsiaTheme="minorHAnsi" w:hAnsi="Times New Roman" w:cs="Times New Roman"/>
          <w:color w:val="auto"/>
          <w:lang w:eastAsia="en-US" w:bidi="ar-SA"/>
        </w:rPr>
        <w:t>Малко Търново няма обособени колегии</w:t>
      </w:r>
      <w:r w:rsidR="00093CCA">
        <w:rPr>
          <w:rFonts w:ascii="Times New Roman" w:eastAsiaTheme="minorHAnsi" w:hAnsi="Times New Roman" w:cs="Times New Roman"/>
          <w:color w:val="auto"/>
          <w:lang w:eastAsia="en-US" w:bidi="ar-SA"/>
        </w:rPr>
        <w:t>.</w:t>
      </w:r>
    </w:p>
    <w:p w:rsidR="000E25D6" w:rsidRPr="006E056C" w:rsidRDefault="000E25D6" w:rsidP="000C77A3">
      <w:pPr>
        <w:widowControl/>
        <w:spacing w:line="276" w:lineRule="auto"/>
        <w:ind w:firstLine="709"/>
        <w:jc w:val="both"/>
        <w:rPr>
          <w:rFonts w:ascii="Times New Roman" w:eastAsiaTheme="minorHAnsi" w:hAnsi="Times New Roman" w:cs="Times New Roman"/>
          <w:color w:val="auto"/>
          <w:lang w:eastAsia="en-US" w:bidi="ar-SA"/>
        </w:rPr>
      </w:pPr>
    </w:p>
    <w:p w:rsidR="00E07426" w:rsidRPr="006E056C" w:rsidRDefault="00920DAB" w:rsidP="000C77A3">
      <w:pPr>
        <w:widowControl/>
        <w:spacing w:line="276" w:lineRule="auto"/>
        <w:ind w:firstLine="709"/>
        <w:jc w:val="both"/>
        <w:rPr>
          <w:rFonts w:ascii="Times New Roman" w:eastAsiaTheme="minorHAnsi" w:hAnsi="Times New Roman" w:cs="Times New Roman"/>
          <w:color w:val="auto"/>
          <w:lang w:eastAsia="en-US" w:bidi="ar-SA"/>
        </w:rPr>
      </w:pPr>
      <w:r w:rsidRPr="006E056C">
        <w:rPr>
          <w:rFonts w:ascii="Times New Roman" w:eastAsiaTheme="minorHAnsi" w:hAnsi="Times New Roman" w:cs="Times New Roman"/>
          <w:color w:val="auto"/>
          <w:lang w:eastAsia="en-US" w:bidi="ar-SA"/>
        </w:rPr>
        <w:t>По утвърденото щатно разписание за 2024</w:t>
      </w:r>
      <w:r w:rsidR="001B64B4">
        <w:rPr>
          <w:rFonts w:ascii="Times New Roman" w:eastAsiaTheme="minorHAnsi" w:hAnsi="Times New Roman" w:cs="Times New Roman"/>
          <w:color w:val="auto"/>
          <w:lang w:eastAsia="en-US" w:bidi="ar-SA"/>
        </w:rPr>
        <w:t xml:space="preserve"> </w:t>
      </w:r>
      <w:r w:rsidRPr="006E056C">
        <w:rPr>
          <w:rFonts w:ascii="Times New Roman" w:eastAsiaTheme="minorHAnsi" w:hAnsi="Times New Roman" w:cs="Times New Roman"/>
          <w:color w:val="auto"/>
          <w:lang w:eastAsia="en-US" w:bidi="ar-SA"/>
        </w:rPr>
        <w:t xml:space="preserve">г. на Районен съд </w:t>
      </w:r>
      <w:r w:rsidR="00093CCA">
        <w:rPr>
          <w:rFonts w:ascii="Times New Roman" w:eastAsiaTheme="minorHAnsi" w:hAnsi="Times New Roman" w:cs="Times New Roman"/>
          <w:color w:val="auto"/>
          <w:lang w:eastAsia="en-US" w:bidi="ar-SA"/>
        </w:rPr>
        <w:t xml:space="preserve">- </w:t>
      </w:r>
      <w:r w:rsidRPr="006E056C">
        <w:rPr>
          <w:rFonts w:ascii="Times New Roman" w:eastAsiaTheme="minorHAnsi" w:hAnsi="Times New Roman" w:cs="Times New Roman"/>
          <w:color w:val="auto"/>
          <w:lang w:eastAsia="en-US" w:bidi="ar-SA"/>
        </w:rPr>
        <w:t xml:space="preserve">Малко Търново </w:t>
      </w:r>
      <w:r w:rsidR="006551AD" w:rsidRPr="006E056C">
        <w:rPr>
          <w:rFonts w:ascii="Times New Roman" w:eastAsiaTheme="minorHAnsi" w:hAnsi="Times New Roman" w:cs="Times New Roman"/>
          <w:color w:val="auto"/>
          <w:lang w:eastAsia="en-US" w:bidi="ar-SA"/>
        </w:rPr>
        <w:t>е</w:t>
      </w:r>
      <w:r w:rsidRPr="006E056C">
        <w:rPr>
          <w:rFonts w:ascii="Times New Roman" w:eastAsiaTheme="minorHAnsi" w:hAnsi="Times New Roman" w:cs="Times New Roman"/>
          <w:color w:val="auto"/>
          <w:lang w:eastAsia="en-US" w:bidi="ar-SA"/>
        </w:rPr>
        <w:t xml:space="preserve"> включена една съдийска длъжност</w:t>
      </w:r>
      <w:r w:rsidR="006551AD" w:rsidRPr="006E056C">
        <w:rPr>
          <w:rFonts w:ascii="Times New Roman" w:eastAsiaTheme="minorHAnsi" w:hAnsi="Times New Roman" w:cs="Times New Roman"/>
          <w:color w:val="auto"/>
          <w:lang w:eastAsia="en-US" w:bidi="ar-SA"/>
        </w:rPr>
        <w:t>,</w:t>
      </w:r>
      <w:r w:rsidRPr="006E056C">
        <w:rPr>
          <w:rFonts w:ascii="Times New Roman" w:eastAsiaTheme="minorHAnsi" w:hAnsi="Times New Roman" w:cs="Times New Roman"/>
          <w:color w:val="auto"/>
          <w:lang w:eastAsia="en-US" w:bidi="ar-SA"/>
        </w:rPr>
        <w:t xml:space="preserve"> работил</w:t>
      </w:r>
      <w:r w:rsidR="006551AD" w:rsidRPr="006E056C">
        <w:rPr>
          <w:rFonts w:ascii="Times New Roman" w:eastAsiaTheme="minorHAnsi" w:hAnsi="Times New Roman" w:cs="Times New Roman"/>
          <w:color w:val="auto"/>
          <w:lang w:eastAsia="en-US" w:bidi="ar-SA"/>
        </w:rPr>
        <w:t xml:space="preserve"> е</w:t>
      </w:r>
      <w:r w:rsidRPr="006E056C">
        <w:rPr>
          <w:rFonts w:ascii="Times New Roman" w:eastAsiaTheme="minorHAnsi" w:hAnsi="Times New Roman" w:cs="Times New Roman"/>
          <w:color w:val="auto"/>
          <w:lang w:eastAsia="en-US" w:bidi="ar-SA"/>
        </w:rPr>
        <w:t xml:space="preserve"> </w:t>
      </w:r>
      <w:r w:rsidR="006551AD" w:rsidRPr="006E056C">
        <w:rPr>
          <w:rFonts w:ascii="Times New Roman" w:eastAsiaTheme="minorHAnsi" w:hAnsi="Times New Roman" w:cs="Times New Roman"/>
          <w:color w:val="auto"/>
          <w:lang w:eastAsia="en-US" w:bidi="ar-SA"/>
        </w:rPr>
        <w:t>съдия</w:t>
      </w:r>
      <w:r w:rsidRPr="006E056C">
        <w:rPr>
          <w:rFonts w:ascii="Times New Roman" w:eastAsiaTheme="minorHAnsi" w:hAnsi="Times New Roman" w:cs="Times New Roman"/>
          <w:color w:val="auto"/>
          <w:lang w:eastAsia="en-US" w:bidi="ar-SA"/>
        </w:rPr>
        <w:t xml:space="preserve"> Чанко Петков</w:t>
      </w:r>
      <w:r w:rsidR="006551AD" w:rsidRPr="006E056C">
        <w:rPr>
          <w:rFonts w:ascii="Times New Roman" w:eastAsiaTheme="minorHAnsi" w:hAnsi="Times New Roman" w:cs="Times New Roman"/>
          <w:color w:val="auto"/>
          <w:lang w:eastAsia="en-US" w:bidi="ar-SA"/>
        </w:rPr>
        <w:t>, които е и Административен ръководител на съда.</w:t>
      </w:r>
    </w:p>
    <w:p w:rsidR="006551AD" w:rsidRPr="006E056C" w:rsidRDefault="00093CCA" w:rsidP="000C77A3">
      <w:pPr>
        <w:widowControl/>
        <w:spacing w:line="276" w:lineRule="auto"/>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Съдия Петков</w:t>
      </w:r>
      <w:r w:rsidR="006551AD" w:rsidRPr="006E056C">
        <w:rPr>
          <w:rFonts w:ascii="Times New Roman" w:eastAsiaTheme="minorHAnsi" w:hAnsi="Times New Roman" w:cs="Times New Roman"/>
          <w:color w:val="auto"/>
          <w:lang w:eastAsia="en-US" w:bidi="ar-SA"/>
        </w:rPr>
        <w:t xml:space="preserve"> разглежда граждански и наказателни дела, участва в дежурствата и </w:t>
      </w:r>
      <w:r w:rsidR="006551AD" w:rsidRPr="006E056C">
        <w:rPr>
          <w:rFonts w:ascii="Times New Roman" w:hAnsi="Times New Roman" w:cs="Times New Roman"/>
          <w:color w:val="auto"/>
        </w:rPr>
        <w:t>изпълнява всички функции съгл. чл. 80,</w:t>
      </w:r>
      <w:r w:rsidR="001B64B4">
        <w:rPr>
          <w:rFonts w:ascii="Times New Roman" w:hAnsi="Times New Roman" w:cs="Times New Roman"/>
          <w:color w:val="auto"/>
        </w:rPr>
        <w:t xml:space="preserve"> </w:t>
      </w:r>
      <w:r w:rsidR="006551AD" w:rsidRPr="006E056C">
        <w:rPr>
          <w:rFonts w:ascii="Times New Roman" w:hAnsi="Times New Roman" w:cs="Times New Roman"/>
          <w:color w:val="auto"/>
        </w:rPr>
        <w:t>ал.</w:t>
      </w:r>
      <w:r w:rsidR="001B64B4">
        <w:rPr>
          <w:rFonts w:ascii="Times New Roman" w:hAnsi="Times New Roman" w:cs="Times New Roman"/>
          <w:color w:val="auto"/>
        </w:rPr>
        <w:t xml:space="preserve"> </w:t>
      </w:r>
      <w:r w:rsidR="006551AD" w:rsidRPr="006E056C">
        <w:rPr>
          <w:rFonts w:ascii="Times New Roman" w:hAnsi="Times New Roman" w:cs="Times New Roman"/>
          <w:color w:val="auto"/>
        </w:rPr>
        <w:t>1 от Закона за съдебната власт. Съдия Петков има отработени 12 месеца.</w:t>
      </w:r>
    </w:p>
    <w:p w:rsidR="00E07426" w:rsidRPr="006E056C" w:rsidRDefault="00E07426"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 xml:space="preserve">В Районен съд </w:t>
      </w:r>
      <w:r w:rsidR="006A4730">
        <w:rPr>
          <w:rFonts w:ascii="Times New Roman" w:hAnsi="Times New Roman" w:cs="Times New Roman"/>
          <w:color w:val="auto"/>
        </w:rPr>
        <w:t xml:space="preserve">- </w:t>
      </w:r>
      <w:r w:rsidRPr="006E056C">
        <w:rPr>
          <w:rFonts w:ascii="Times New Roman" w:hAnsi="Times New Roman" w:cs="Times New Roman"/>
          <w:color w:val="auto"/>
        </w:rPr>
        <w:t>Малко Търново</w:t>
      </w:r>
      <w:r w:rsidR="00093CCA">
        <w:rPr>
          <w:rFonts w:ascii="Times New Roman" w:hAnsi="Times New Roman" w:cs="Times New Roman"/>
          <w:color w:val="auto"/>
        </w:rPr>
        <w:t>,</w:t>
      </w:r>
      <w:r w:rsidRPr="006E056C">
        <w:rPr>
          <w:rFonts w:ascii="Times New Roman" w:hAnsi="Times New Roman" w:cs="Times New Roman"/>
          <w:color w:val="auto"/>
        </w:rPr>
        <w:t xml:space="preserve"> поради липса на друг съдия за период</w:t>
      </w:r>
      <w:r w:rsidR="00093CCA">
        <w:rPr>
          <w:rFonts w:ascii="Times New Roman" w:hAnsi="Times New Roman" w:cs="Times New Roman"/>
          <w:color w:val="auto"/>
        </w:rPr>
        <w:t>а</w:t>
      </w:r>
      <w:r w:rsidRPr="006E056C">
        <w:rPr>
          <w:rFonts w:ascii="Times New Roman" w:hAnsi="Times New Roman" w:cs="Times New Roman"/>
          <w:color w:val="auto"/>
        </w:rPr>
        <w:t xml:space="preserve"> от 01.</w:t>
      </w:r>
      <w:proofErr w:type="spellStart"/>
      <w:r w:rsidRPr="006E056C">
        <w:rPr>
          <w:rFonts w:ascii="Times New Roman" w:hAnsi="Times New Roman" w:cs="Times New Roman"/>
          <w:color w:val="auto"/>
        </w:rPr>
        <w:t>01</w:t>
      </w:r>
      <w:proofErr w:type="spellEnd"/>
      <w:r w:rsidRPr="006E056C">
        <w:rPr>
          <w:rFonts w:ascii="Times New Roman" w:hAnsi="Times New Roman" w:cs="Times New Roman"/>
          <w:color w:val="auto"/>
        </w:rPr>
        <w:t>.2024</w:t>
      </w:r>
      <w:r w:rsidR="001B64B4">
        <w:rPr>
          <w:rFonts w:ascii="Times New Roman" w:hAnsi="Times New Roman" w:cs="Times New Roman"/>
          <w:color w:val="auto"/>
        </w:rPr>
        <w:t xml:space="preserve"> </w:t>
      </w:r>
      <w:r w:rsidRPr="006E056C">
        <w:rPr>
          <w:rFonts w:ascii="Times New Roman" w:hAnsi="Times New Roman" w:cs="Times New Roman"/>
          <w:color w:val="auto"/>
        </w:rPr>
        <w:t>г. до 31.12.2024</w:t>
      </w:r>
      <w:r w:rsidR="001B64B4">
        <w:rPr>
          <w:rFonts w:ascii="Times New Roman" w:hAnsi="Times New Roman" w:cs="Times New Roman"/>
          <w:color w:val="auto"/>
        </w:rPr>
        <w:t xml:space="preserve"> </w:t>
      </w:r>
      <w:r w:rsidRPr="006E056C">
        <w:rPr>
          <w:rFonts w:ascii="Times New Roman" w:hAnsi="Times New Roman" w:cs="Times New Roman"/>
          <w:color w:val="auto"/>
        </w:rPr>
        <w:t>г.</w:t>
      </w:r>
      <w:r w:rsidR="00093CCA">
        <w:rPr>
          <w:rFonts w:ascii="Times New Roman" w:hAnsi="Times New Roman" w:cs="Times New Roman"/>
          <w:color w:val="auto"/>
        </w:rPr>
        <w:t xml:space="preserve"> </w:t>
      </w:r>
      <w:r w:rsidRPr="006E056C">
        <w:rPr>
          <w:rFonts w:ascii="Times New Roman" w:hAnsi="Times New Roman" w:cs="Times New Roman"/>
          <w:color w:val="auto"/>
        </w:rPr>
        <w:t>вкл.</w:t>
      </w:r>
      <w:r w:rsidR="00093CCA">
        <w:rPr>
          <w:rFonts w:ascii="Times New Roman" w:hAnsi="Times New Roman" w:cs="Times New Roman"/>
          <w:color w:val="auto"/>
        </w:rPr>
        <w:t>,</w:t>
      </w:r>
      <w:r w:rsidRPr="006E056C">
        <w:rPr>
          <w:rFonts w:ascii="Times New Roman" w:hAnsi="Times New Roman" w:cs="Times New Roman"/>
          <w:color w:val="auto"/>
        </w:rPr>
        <w:t xml:space="preserve"> при отсъствие на Адми</w:t>
      </w:r>
      <w:r w:rsidR="001B64B4">
        <w:rPr>
          <w:rFonts w:ascii="Times New Roman" w:hAnsi="Times New Roman" w:cs="Times New Roman"/>
          <w:color w:val="auto"/>
        </w:rPr>
        <w:t>ни</w:t>
      </w:r>
      <w:r w:rsidRPr="006E056C">
        <w:rPr>
          <w:rFonts w:ascii="Times New Roman" w:hAnsi="Times New Roman" w:cs="Times New Roman"/>
          <w:color w:val="auto"/>
        </w:rPr>
        <w:t>стративния рък</w:t>
      </w:r>
      <w:r w:rsidR="00093CCA">
        <w:rPr>
          <w:rFonts w:ascii="Times New Roman" w:hAnsi="Times New Roman" w:cs="Times New Roman"/>
          <w:color w:val="auto"/>
        </w:rPr>
        <w:t xml:space="preserve">оводител по време на платен годишен </w:t>
      </w:r>
      <w:r w:rsidRPr="006E056C">
        <w:rPr>
          <w:rFonts w:ascii="Times New Roman" w:hAnsi="Times New Roman" w:cs="Times New Roman"/>
          <w:color w:val="auto"/>
        </w:rPr>
        <w:t>отпуск, заместването на председателя в случаите на неговото отсъствие</w:t>
      </w:r>
      <w:r w:rsidR="00093CCA">
        <w:rPr>
          <w:rFonts w:ascii="Times New Roman" w:hAnsi="Times New Roman" w:cs="Times New Roman"/>
          <w:color w:val="auto"/>
        </w:rPr>
        <w:t xml:space="preserve"> </w:t>
      </w:r>
      <w:r w:rsidRPr="006E056C">
        <w:rPr>
          <w:rFonts w:ascii="Times New Roman" w:hAnsi="Times New Roman" w:cs="Times New Roman"/>
          <w:color w:val="auto"/>
        </w:rPr>
        <w:t xml:space="preserve">се осъществява от районен съдия, определен с нарочна заповед на председателя  на Окръжен съд </w:t>
      </w:r>
      <w:r w:rsidR="00093CCA">
        <w:rPr>
          <w:rFonts w:ascii="Times New Roman" w:hAnsi="Times New Roman" w:cs="Times New Roman"/>
          <w:color w:val="auto"/>
        </w:rPr>
        <w:t>-</w:t>
      </w:r>
      <w:r w:rsidRPr="006E056C">
        <w:rPr>
          <w:rFonts w:ascii="Times New Roman" w:hAnsi="Times New Roman" w:cs="Times New Roman"/>
          <w:color w:val="auto"/>
        </w:rPr>
        <w:t xml:space="preserve"> Бургас за всеки конкретен случай.  </w:t>
      </w:r>
    </w:p>
    <w:p w:rsidR="00E07426" w:rsidRPr="006E056C" w:rsidRDefault="00E07426" w:rsidP="00093CCA">
      <w:pPr>
        <w:spacing w:line="276" w:lineRule="auto"/>
        <w:jc w:val="both"/>
        <w:rPr>
          <w:rFonts w:ascii="Times New Roman" w:eastAsiaTheme="minorHAnsi" w:hAnsi="Times New Roman" w:cs="Times New Roman"/>
          <w:b/>
          <w:color w:val="auto"/>
          <w:lang w:eastAsia="en-US" w:bidi="ar-SA"/>
        </w:rPr>
      </w:pPr>
      <w:r w:rsidRPr="006E056C">
        <w:rPr>
          <w:rFonts w:ascii="Times New Roman" w:hAnsi="Times New Roman" w:cs="Times New Roman"/>
          <w:color w:val="auto"/>
        </w:rPr>
        <w:t xml:space="preserve">          </w:t>
      </w:r>
    </w:p>
    <w:p w:rsidR="006551AD" w:rsidRDefault="006551AD" w:rsidP="000C77A3">
      <w:pPr>
        <w:pStyle w:val="a9"/>
        <w:tabs>
          <w:tab w:val="left" w:pos="1134"/>
        </w:tabs>
        <w:spacing w:line="276" w:lineRule="auto"/>
        <w:ind w:left="0" w:firstLine="709"/>
        <w:jc w:val="both"/>
        <w:rPr>
          <w:rFonts w:ascii="Times New Roman" w:hAnsi="Times New Roman" w:cs="Times New Roman"/>
        </w:rPr>
      </w:pPr>
      <w:r w:rsidRPr="006E056C">
        <w:rPr>
          <w:rFonts w:ascii="Times New Roman" w:hAnsi="Times New Roman" w:cs="Times New Roman"/>
          <w:b/>
        </w:rPr>
        <w:t>През 2024 г. в Районен съд - Малко Търново, с цел обезпечаване на съда с магистрати по време на ползване на годишен отпуск на съдия Чанко Петков краткосрочно са били командировани следните съдии</w:t>
      </w:r>
      <w:r w:rsidRPr="006E056C">
        <w:rPr>
          <w:rFonts w:ascii="Times New Roman" w:hAnsi="Times New Roman" w:cs="Times New Roman"/>
        </w:rPr>
        <w:t>:</w:t>
      </w:r>
    </w:p>
    <w:p w:rsidR="000E25D6" w:rsidRPr="006E056C" w:rsidRDefault="000E25D6" w:rsidP="000C77A3">
      <w:pPr>
        <w:pStyle w:val="a9"/>
        <w:tabs>
          <w:tab w:val="left" w:pos="1134"/>
        </w:tabs>
        <w:spacing w:line="276" w:lineRule="auto"/>
        <w:ind w:left="0" w:firstLine="709"/>
        <w:jc w:val="both"/>
        <w:rPr>
          <w:rFonts w:ascii="Times New Roman" w:hAnsi="Times New Roman" w:cs="Times New Roman"/>
        </w:rPr>
      </w:pPr>
    </w:p>
    <w:p w:rsidR="006551AD" w:rsidRPr="006E056C" w:rsidRDefault="006551AD" w:rsidP="000C77A3">
      <w:pPr>
        <w:pStyle w:val="a9"/>
        <w:tabs>
          <w:tab w:val="left" w:pos="993"/>
          <w:tab w:val="left" w:pos="1134"/>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 съдия Филип Стоянов </w:t>
      </w:r>
      <w:proofErr w:type="spellStart"/>
      <w:r w:rsidRPr="006E056C">
        <w:rPr>
          <w:rFonts w:ascii="Times New Roman" w:hAnsi="Times New Roman" w:cs="Times New Roman"/>
        </w:rPr>
        <w:t>Радинов</w:t>
      </w:r>
      <w:proofErr w:type="spellEnd"/>
      <w:r w:rsidRPr="006E056C">
        <w:rPr>
          <w:rFonts w:ascii="Times New Roman" w:hAnsi="Times New Roman" w:cs="Times New Roman"/>
        </w:rPr>
        <w:t xml:space="preserve"> – командирован на 05.02.2024 г. /Заповед №81 от 24.01.2024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tabs>
          <w:tab w:val="left" w:pos="993"/>
        </w:tabs>
        <w:spacing w:line="276" w:lineRule="auto"/>
        <w:ind w:firstLine="709"/>
        <w:jc w:val="both"/>
        <w:rPr>
          <w:rFonts w:ascii="Times New Roman" w:hAnsi="Times New Roman" w:cs="Times New Roman"/>
        </w:rPr>
      </w:pPr>
      <w:r w:rsidRPr="006A4730">
        <w:rPr>
          <w:rFonts w:ascii="Times New Roman" w:hAnsi="Times New Roman" w:cs="Times New Roman"/>
          <w:color w:val="auto"/>
        </w:rPr>
        <w:t xml:space="preserve">-  съдия Марина Мавродиева - командирована на 01.04.2024 г. /Заповед №390 от </w:t>
      </w:r>
      <w:r w:rsidRPr="006E056C">
        <w:rPr>
          <w:rFonts w:ascii="Times New Roman" w:hAnsi="Times New Roman" w:cs="Times New Roman"/>
        </w:rPr>
        <w:t>25.03.2024 г. на Председателя на Окръжен съд 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lastRenderedPageBreak/>
        <w:t xml:space="preserve">съдия Анита Велева - командирована на 02.04.2024 г. /Заповед №390 от 25.03.2024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Анатоли </w:t>
      </w:r>
      <w:proofErr w:type="spellStart"/>
      <w:r w:rsidRPr="006E056C">
        <w:rPr>
          <w:rFonts w:ascii="Times New Roman" w:hAnsi="Times New Roman" w:cs="Times New Roman"/>
        </w:rPr>
        <w:t>Бобоков</w:t>
      </w:r>
      <w:proofErr w:type="spellEnd"/>
      <w:r w:rsidRPr="006E056C">
        <w:rPr>
          <w:rFonts w:ascii="Times New Roman" w:hAnsi="Times New Roman" w:cs="Times New Roman"/>
        </w:rPr>
        <w:t xml:space="preserve"> - командирован на 03.04.2024 г./Заповед №390 от 25.03.2024 г. на Пред</w:t>
      </w:r>
      <w:r w:rsidR="00847514">
        <w:rPr>
          <w:rFonts w:ascii="Times New Roman" w:hAnsi="Times New Roman" w:cs="Times New Roman"/>
        </w:rPr>
        <w:t xml:space="preserve">седателя на Окръжен съд </w:t>
      </w:r>
      <w:r w:rsidR="00A075FC">
        <w:rPr>
          <w:rFonts w:ascii="Times New Roman" w:hAnsi="Times New Roman" w:cs="Times New Roman"/>
        </w:rPr>
        <w:t xml:space="preserve">- </w:t>
      </w:r>
      <w:r w:rsidR="00847514">
        <w:rPr>
          <w:rFonts w:ascii="Times New Roman" w:hAnsi="Times New Roman" w:cs="Times New Roman"/>
        </w:rPr>
        <w:t>Бургас/;</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съдия Яна Атанасова Митева - командирована на 04.</w:t>
      </w:r>
      <w:proofErr w:type="spellStart"/>
      <w:r w:rsidRPr="006E056C">
        <w:rPr>
          <w:rFonts w:ascii="Times New Roman" w:hAnsi="Times New Roman" w:cs="Times New Roman"/>
        </w:rPr>
        <w:t>04</w:t>
      </w:r>
      <w:proofErr w:type="spellEnd"/>
      <w:r w:rsidRPr="006E056C">
        <w:rPr>
          <w:rFonts w:ascii="Times New Roman" w:hAnsi="Times New Roman" w:cs="Times New Roman"/>
        </w:rPr>
        <w:t xml:space="preserve">.2024 г./Заповед №390 от 25.03.2024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Андон Вълков </w:t>
      </w:r>
      <w:proofErr w:type="spellStart"/>
      <w:r w:rsidRPr="006E056C">
        <w:rPr>
          <w:rFonts w:ascii="Times New Roman" w:hAnsi="Times New Roman" w:cs="Times New Roman"/>
        </w:rPr>
        <w:t>Вълков</w:t>
      </w:r>
      <w:proofErr w:type="spellEnd"/>
      <w:r w:rsidRPr="006E056C">
        <w:rPr>
          <w:rFonts w:ascii="Times New Roman" w:hAnsi="Times New Roman" w:cs="Times New Roman"/>
        </w:rPr>
        <w:t xml:space="preserve"> – командирован на 05.04.2024 г. /Заповед №390 от 25.03.2024 г. на Председателя на Окръжен съд</w:t>
      </w:r>
      <w:r w:rsidR="00A075FC">
        <w:rPr>
          <w:rFonts w:ascii="Times New Roman" w:hAnsi="Times New Roman" w:cs="Times New Roman"/>
        </w:rPr>
        <w:t xml:space="preserve"> -</w:t>
      </w:r>
      <w:r w:rsidRPr="006E056C">
        <w:rPr>
          <w:rFonts w:ascii="Times New Roman" w:hAnsi="Times New Roman" w:cs="Times New Roman"/>
        </w:rPr>
        <w:t xml:space="preserve"> 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A4730">
        <w:rPr>
          <w:rFonts w:ascii="Times New Roman" w:hAnsi="Times New Roman" w:cs="Times New Roman"/>
          <w:color w:val="auto"/>
        </w:rPr>
        <w:t xml:space="preserve">съдия Ваня </w:t>
      </w:r>
      <w:proofErr w:type="spellStart"/>
      <w:r w:rsidRPr="006A4730">
        <w:rPr>
          <w:rFonts w:ascii="Times New Roman" w:hAnsi="Times New Roman" w:cs="Times New Roman"/>
          <w:color w:val="auto"/>
        </w:rPr>
        <w:t>Кисимова</w:t>
      </w:r>
      <w:proofErr w:type="spellEnd"/>
      <w:r w:rsidRPr="006A4730">
        <w:rPr>
          <w:rFonts w:ascii="Times New Roman" w:hAnsi="Times New Roman" w:cs="Times New Roman"/>
          <w:color w:val="auto"/>
        </w:rPr>
        <w:t xml:space="preserve">  -  командирован в периода от 05.08.2024 г. до </w:t>
      </w:r>
      <w:r w:rsidRPr="006E056C">
        <w:rPr>
          <w:rFonts w:ascii="Times New Roman" w:hAnsi="Times New Roman" w:cs="Times New Roman"/>
        </w:rPr>
        <w:t>06.08.2024 г.</w:t>
      </w:r>
      <w:r w:rsidR="00A075FC">
        <w:rPr>
          <w:rFonts w:ascii="Times New Roman" w:hAnsi="Times New Roman" w:cs="Times New Roman"/>
        </w:rPr>
        <w:t xml:space="preserve"> </w:t>
      </w:r>
      <w:r w:rsidRPr="006E056C">
        <w:rPr>
          <w:rFonts w:ascii="Times New Roman" w:hAnsi="Times New Roman" w:cs="Times New Roman"/>
        </w:rPr>
        <w:t xml:space="preserve">/Заповед №893 от 15.07.2024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Диана </w:t>
      </w:r>
      <w:proofErr w:type="spellStart"/>
      <w:r w:rsidRPr="006E056C">
        <w:rPr>
          <w:rFonts w:ascii="Times New Roman" w:hAnsi="Times New Roman" w:cs="Times New Roman"/>
        </w:rPr>
        <w:t>Асеникова</w:t>
      </w:r>
      <w:proofErr w:type="spellEnd"/>
      <w:r w:rsidRPr="006E056C">
        <w:rPr>
          <w:rFonts w:ascii="Times New Roman" w:hAnsi="Times New Roman" w:cs="Times New Roman"/>
        </w:rPr>
        <w:t xml:space="preserve"> Лефтерова - командирован в периода от 07.08.2024 г. до 08.</w:t>
      </w:r>
      <w:proofErr w:type="spellStart"/>
      <w:r w:rsidRPr="006E056C">
        <w:rPr>
          <w:rFonts w:ascii="Times New Roman" w:hAnsi="Times New Roman" w:cs="Times New Roman"/>
        </w:rPr>
        <w:t>08</w:t>
      </w:r>
      <w:proofErr w:type="spellEnd"/>
      <w:r w:rsidRPr="006E056C">
        <w:rPr>
          <w:rFonts w:ascii="Times New Roman" w:hAnsi="Times New Roman" w:cs="Times New Roman"/>
        </w:rPr>
        <w:t>.2024 г. /Заповед №893 от 15.07.2024 г. на Председателя на Окръжен съд</w:t>
      </w:r>
      <w:r w:rsidR="00A075FC">
        <w:rPr>
          <w:rFonts w:ascii="Times New Roman" w:hAnsi="Times New Roman" w:cs="Times New Roman"/>
        </w:rPr>
        <w:t xml:space="preserve"> -</w:t>
      </w:r>
      <w:r w:rsidRPr="006E056C">
        <w:rPr>
          <w:rFonts w:ascii="Times New Roman" w:hAnsi="Times New Roman" w:cs="Times New Roman"/>
        </w:rPr>
        <w:t xml:space="preserve"> 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съдия Пана</w:t>
      </w:r>
      <w:r w:rsidR="001B64B4">
        <w:rPr>
          <w:rFonts w:ascii="Times New Roman" w:hAnsi="Times New Roman" w:cs="Times New Roman"/>
        </w:rPr>
        <w:t>й</w:t>
      </w:r>
      <w:r w:rsidRPr="006E056C">
        <w:rPr>
          <w:rFonts w:ascii="Times New Roman" w:hAnsi="Times New Roman" w:cs="Times New Roman"/>
        </w:rPr>
        <w:t>от Атанасов командирован на 09.08.2024 г./Заповед №893 от 15.07.2024 г. на Председателя на Окръжен съд</w:t>
      </w:r>
      <w:r w:rsidR="00A075FC">
        <w:rPr>
          <w:rFonts w:ascii="Times New Roman" w:hAnsi="Times New Roman" w:cs="Times New Roman"/>
        </w:rPr>
        <w:t xml:space="preserve"> -</w:t>
      </w:r>
      <w:r w:rsidRPr="006E056C">
        <w:rPr>
          <w:rFonts w:ascii="Times New Roman" w:hAnsi="Times New Roman" w:cs="Times New Roman"/>
        </w:rPr>
        <w:t xml:space="preserve"> 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Иван Дечев </w:t>
      </w:r>
      <w:r w:rsidRPr="006E056C">
        <w:rPr>
          <w:rFonts w:ascii="Times New Roman" w:hAnsi="Times New Roman" w:cs="Times New Roman"/>
          <w:color w:val="FF0000"/>
        </w:rPr>
        <w:t xml:space="preserve">- </w:t>
      </w:r>
      <w:r w:rsidRPr="006E056C">
        <w:rPr>
          <w:rFonts w:ascii="Times New Roman" w:hAnsi="Times New Roman" w:cs="Times New Roman"/>
        </w:rPr>
        <w:t>командирован в периода от 14.10.2024 г. до 16.10.2024 г. /Заповед №1180 от 03.10.2024 г. на Председателя на Окръжен съд</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Филип Стоянов Раданов - командирован на 04.11.2024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Димитър Стоянов - командирован на 05.11.2024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Диана </w:t>
      </w:r>
      <w:proofErr w:type="spellStart"/>
      <w:r w:rsidRPr="006E056C">
        <w:rPr>
          <w:rFonts w:ascii="Times New Roman" w:hAnsi="Times New Roman" w:cs="Times New Roman"/>
        </w:rPr>
        <w:t>Асеникова</w:t>
      </w:r>
      <w:proofErr w:type="spellEnd"/>
      <w:r w:rsidRPr="006E056C">
        <w:rPr>
          <w:rFonts w:ascii="Times New Roman" w:hAnsi="Times New Roman" w:cs="Times New Roman"/>
        </w:rPr>
        <w:t xml:space="preserve"> Лефтерова - командирован на 07.11.2024 г. /Заповед №1267 от 29.10.2024 г. на Председателя на Окръжен съд</w:t>
      </w:r>
      <w:r w:rsidR="00A075FC">
        <w:rPr>
          <w:rFonts w:ascii="Times New Roman" w:hAnsi="Times New Roman" w:cs="Times New Roman"/>
        </w:rPr>
        <w:t xml:space="preserve"> -</w:t>
      </w:r>
      <w:r w:rsidRPr="006E056C">
        <w:rPr>
          <w:rFonts w:ascii="Times New Roman" w:hAnsi="Times New Roman" w:cs="Times New Roman"/>
        </w:rPr>
        <w:t xml:space="preserve"> Бургас/</w:t>
      </w:r>
      <w:r w:rsidR="00847514">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Лазар Василев - командирован на 08.11.2024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съдия Ивелина Чавдарова - командирован на 11.</w:t>
      </w:r>
      <w:proofErr w:type="spellStart"/>
      <w:r w:rsidRPr="006E056C">
        <w:rPr>
          <w:rFonts w:ascii="Times New Roman" w:hAnsi="Times New Roman" w:cs="Times New Roman"/>
        </w:rPr>
        <w:t>11</w:t>
      </w:r>
      <w:proofErr w:type="spellEnd"/>
      <w:r w:rsidRPr="006E056C">
        <w:rPr>
          <w:rFonts w:ascii="Times New Roman" w:hAnsi="Times New Roman" w:cs="Times New Roman"/>
        </w:rPr>
        <w:t xml:space="preserve">.2024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Кристиян Попов - командирован на 12.11.2024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Лазар Василев - командирован на 22.11.2024 г. /Заповед №1361 от 19.11.2024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Ваня </w:t>
      </w:r>
      <w:proofErr w:type="spellStart"/>
      <w:r w:rsidRPr="006E056C">
        <w:rPr>
          <w:rFonts w:ascii="Times New Roman" w:hAnsi="Times New Roman" w:cs="Times New Roman"/>
        </w:rPr>
        <w:t>Кисимова</w:t>
      </w:r>
      <w:proofErr w:type="spellEnd"/>
      <w:r w:rsidRPr="006E056C">
        <w:rPr>
          <w:rFonts w:ascii="Times New Roman" w:hAnsi="Times New Roman" w:cs="Times New Roman"/>
        </w:rPr>
        <w:t xml:space="preserve"> - командирован на 28.11.2024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847514">
        <w:rPr>
          <w:rFonts w:ascii="Times New Roman" w:hAnsi="Times New Roman" w:cs="Times New Roman"/>
        </w:rPr>
        <w:t>/;</w:t>
      </w:r>
    </w:p>
    <w:p w:rsidR="00544FF2"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Александър </w:t>
      </w:r>
      <w:proofErr w:type="spellStart"/>
      <w:r w:rsidRPr="006E056C">
        <w:rPr>
          <w:rFonts w:ascii="Times New Roman" w:hAnsi="Times New Roman" w:cs="Times New Roman"/>
        </w:rPr>
        <w:t>Муртев</w:t>
      </w:r>
      <w:proofErr w:type="spellEnd"/>
      <w:r w:rsidRPr="006E056C">
        <w:rPr>
          <w:rFonts w:ascii="Times New Roman" w:hAnsi="Times New Roman" w:cs="Times New Roman"/>
        </w:rPr>
        <w:t xml:space="preserve"> - командирован на 29.11.2024 г. /Заповед №1267 от 29.10.2024 г. на П</w:t>
      </w:r>
      <w:r w:rsidR="00A075FC">
        <w:rPr>
          <w:rFonts w:ascii="Times New Roman" w:hAnsi="Times New Roman" w:cs="Times New Roman"/>
        </w:rPr>
        <w:t>редседателя на Окръжен съд -</w:t>
      </w:r>
      <w:r w:rsidRPr="006E056C">
        <w:rPr>
          <w:rFonts w:ascii="Times New Roman" w:hAnsi="Times New Roman" w:cs="Times New Roman"/>
        </w:rPr>
        <w:t>Бургас</w:t>
      </w:r>
      <w:r w:rsidR="00847514">
        <w:rPr>
          <w:rFonts w:ascii="Times New Roman" w:hAnsi="Times New Roman" w:cs="Times New Roman"/>
        </w:rPr>
        <w:t>/;</w:t>
      </w:r>
      <w:r w:rsidR="00544FF2" w:rsidRPr="00544FF2">
        <w:rPr>
          <w:rFonts w:ascii="Times New Roman" w:hAnsi="Times New Roman" w:cs="Times New Roman"/>
        </w:rPr>
        <w:t xml:space="preserve"> </w:t>
      </w:r>
    </w:p>
    <w:p w:rsidR="00544FF2" w:rsidRPr="00544FF2" w:rsidRDefault="00544FF2" w:rsidP="000C77A3">
      <w:pPr>
        <w:pStyle w:val="a9"/>
        <w:widowControl/>
        <w:numPr>
          <w:ilvl w:val="0"/>
          <w:numId w:val="19"/>
        </w:numPr>
        <w:tabs>
          <w:tab w:val="left" w:pos="993"/>
        </w:tabs>
        <w:spacing w:line="276" w:lineRule="auto"/>
        <w:ind w:left="0" w:firstLine="709"/>
        <w:jc w:val="both"/>
        <w:rPr>
          <w:rFonts w:ascii="Times New Roman" w:hAnsi="Times New Roman" w:cs="Times New Roman"/>
          <w:color w:val="auto"/>
        </w:rPr>
      </w:pPr>
      <w:r w:rsidRPr="00544FF2">
        <w:rPr>
          <w:rFonts w:ascii="Times New Roman" w:hAnsi="Times New Roman" w:cs="Times New Roman"/>
          <w:color w:val="auto"/>
        </w:rPr>
        <w:t xml:space="preserve">съдия Ивелина Чавдарова – командирована на 02.12.2024г./ Заповед №1267 от 29.10.2024 г. на Председателя на Окръжен съд </w:t>
      </w:r>
      <w:r w:rsidR="00A075FC">
        <w:rPr>
          <w:rFonts w:ascii="Times New Roman" w:hAnsi="Times New Roman" w:cs="Times New Roman"/>
          <w:color w:val="auto"/>
        </w:rPr>
        <w:t xml:space="preserve">- </w:t>
      </w:r>
      <w:r w:rsidRPr="00544FF2">
        <w:rPr>
          <w:rFonts w:ascii="Times New Roman" w:hAnsi="Times New Roman" w:cs="Times New Roman"/>
          <w:color w:val="auto"/>
        </w:rPr>
        <w:t>Бургас/</w:t>
      </w:r>
      <w:r w:rsidR="00A075FC">
        <w:rPr>
          <w:rFonts w:ascii="Times New Roman" w:hAnsi="Times New Roman" w:cs="Times New Roman"/>
          <w:color w:val="auto"/>
        </w:rPr>
        <w:t>;</w:t>
      </w:r>
    </w:p>
    <w:p w:rsidR="00544FF2" w:rsidRPr="006E056C" w:rsidRDefault="00544FF2"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544FF2">
        <w:rPr>
          <w:rFonts w:ascii="Times New Roman" w:hAnsi="Times New Roman" w:cs="Times New Roman"/>
          <w:color w:val="auto"/>
        </w:rPr>
        <w:t xml:space="preserve">съдия Тонка </w:t>
      </w:r>
      <w:proofErr w:type="spellStart"/>
      <w:r w:rsidRPr="00544FF2">
        <w:rPr>
          <w:rFonts w:ascii="Times New Roman" w:hAnsi="Times New Roman" w:cs="Times New Roman"/>
          <w:color w:val="auto"/>
        </w:rPr>
        <w:t>Мърхолева</w:t>
      </w:r>
      <w:proofErr w:type="spellEnd"/>
      <w:r w:rsidRPr="00544FF2">
        <w:rPr>
          <w:rFonts w:ascii="Times New Roman" w:hAnsi="Times New Roman" w:cs="Times New Roman"/>
          <w:color w:val="auto"/>
        </w:rPr>
        <w:t xml:space="preserve"> – командирована на 03.12.2024г./ Заповед №1267 от 29.10.2024 г. на Председателя на Окръжен съд </w:t>
      </w:r>
      <w:r w:rsidR="00A075FC">
        <w:rPr>
          <w:rFonts w:ascii="Times New Roman" w:hAnsi="Times New Roman" w:cs="Times New Roman"/>
          <w:color w:val="auto"/>
        </w:rPr>
        <w:t xml:space="preserve">- </w:t>
      </w:r>
      <w:r w:rsidRPr="00544FF2">
        <w:rPr>
          <w:rFonts w:ascii="Times New Roman" w:hAnsi="Times New Roman" w:cs="Times New Roman"/>
          <w:color w:val="auto"/>
        </w:rPr>
        <w:t>Бургас</w:t>
      </w:r>
      <w:r w:rsidRPr="006E056C">
        <w:rPr>
          <w:rFonts w:ascii="Times New Roman" w:hAnsi="Times New Roman" w:cs="Times New Roman"/>
        </w:rPr>
        <w:t>/</w:t>
      </w:r>
      <w:r w:rsidR="00A075FC">
        <w:rPr>
          <w:rFonts w:ascii="Times New Roman" w:hAnsi="Times New Roman" w:cs="Times New Roman"/>
        </w:rPr>
        <w:t>;</w:t>
      </w:r>
    </w:p>
    <w:p w:rsidR="00544FF2" w:rsidRPr="006E056C" w:rsidRDefault="00544FF2" w:rsidP="000C77A3">
      <w:pPr>
        <w:pStyle w:val="a9"/>
        <w:widowControl/>
        <w:numPr>
          <w:ilvl w:val="0"/>
          <w:numId w:val="12"/>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Никола </w:t>
      </w:r>
      <w:proofErr w:type="spellStart"/>
      <w:r w:rsidRPr="006E056C">
        <w:rPr>
          <w:rFonts w:ascii="Times New Roman" w:hAnsi="Times New Roman" w:cs="Times New Roman"/>
        </w:rPr>
        <w:t>Делиев</w:t>
      </w:r>
      <w:proofErr w:type="spellEnd"/>
      <w:r w:rsidRPr="006E056C">
        <w:rPr>
          <w:rFonts w:ascii="Times New Roman" w:hAnsi="Times New Roman" w:cs="Times New Roman"/>
        </w:rPr>
        <w:t xml:space="preserve"> – командирован на 27, 30 и 31 декември 2024г./ Заповед №1364 от 22.11.2024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p>
    <w:p w:rsidR="006551AD" w:rsidRDefault="006551AD" w:rsidP="000C77A3">
      <w:pPr>
        <w:tabs>
          <w:tab w:val="left" w:pos="993"/>
        </w:tabs>
        <w:spacing w:line="276" w:lineRule="auto"/>
        <w:ind w:firstLine="709"/>
        <w:jc w:val="both"/>
        <w:rPr>
          <w:rFonts w:ascii="Times New Roman" w:hAnsi="Times New Roman" w:cs="Times New Roman"/>
        </w:rPr>
      </w:pPr>
    </w:p>
    <w:p w:rsidR="000E25D6" w:rsidRPr="006E056C" w:rsidRDefault="000E25D6" w:rsidP="000C77A3">
      <w:pPr>
        <w:tabs>
          <w:tab w:val="left" w:pos="993"/>
        </w:tabs>
        <w:spacing w:line="276" w:lineRule="auto"/>
        <w:ind w:firstLine="709"/>
        <w:jc w:val="both"/>
        <w:rPr>
          <w:rFonts w:ascii="Times New Roman" w:hAnsi="Times New Roman" w:cs="Times New Roman"/>
        </w:rPr>
      </w:pPr>
    </w:p>
    <w:p w:rsidR="006551AD" w:rsidRDefault="006551AD" w:rsidP="000C77A3">
      <w:pPr>
        <w:spacing w:line="276" w:lineRule="auto"/>
        <w:ind w:firstLine="709"/>
        <w:jc w:val="both"/>
        <w:rPr>
          <w:rFonts w:ascii="Times New Roman" w:hAnsi="Times New Roman" w:cs="Times New Roman"/>
          <w:b/>
        </w:rPr>
      </w:pPr>
      <w:r w:rsidRPr="006E056C">
        <w:rPr>
          <w:rFonts w:ascii="Times New Roman" w:hAnsi="Times New Roman" w:cs="Times New Roman"/>
          <w:b/>
        </w:rPr>
        <w:lastRenderedPageBreak/>
        <w:t>През 2024 год. в Районен съд - Малко Търново, с цел обезпечаване на съда с магистрати по време на дежурствата в почивните и празнични</w:t>
      </w:r>
      <w:r w:rsidRPr="006E056C">
        <w:rPr>
          <w:rFonts w:ascii="Times New Roman" w:hAnsi="Times New Roman" w:cs="Times New Roman"/>
        </w:rPr>
        <w:t xml:space="preserve"> </w:t>
      </w:r>
      <w:r w:rsidRPr="006E056C">
        <w:rPr>
          <w:rFonts w:ascii="Times New Roman" w:hAnsi="Times New Roman" w:cs="Times New Roman"/>
          <w:b/>
        </w:rPr>
        <w:t>дни при отсъствие на съдия Чанко Петков, краткосрочно са били командировани следните съдии:</w:t>
      </w:r>
    </w:p>
    <w:p w:rsidR="000E25D6" w:rsidRPr="006E056C" w:rsidRDefault="000E25D6" w:rsidP="000C77A3">
      <w:pPr>
        <w:spacing w:line="276" w:lineRule="auto"/>
        <w:ind w:firstLine="709"/>
        <w:jc w:val="both"/>
        <w:rPr>
          <w:rFonts w:ascii="Times New Roman" w:hAnsi="Times New Roman" w:cs="Times New Roman"/>
          <w:b/>
        </w:rPr>
      </w:pPr>
    </w:p>
    <w:p w:rsidR="006551AD" w:rsidRPr="006E056C" w:rsidRDefault="006551AD" w:rsidP="000C77A3">
      <w:pPr>
        <w:pStyle w:val="a9"/>
        <w:widowControl/>
        <w:numPr>
          <w:ilvl w:val="0"/>
          <w:numId w:val="19"/>
        </w:numPr>
        <w:tabs>
          <w:tab w:val="left" w:pos="993"/>
          <w:tab w:val="left" w:pos="1134"/>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Александър Димитров </w:t>
      </w:r>
      <w:proofErr w:type="spellStart"/>
      <w:r w:rsidRPr="006E056C">
        <w:rPr>
          <w:rFonts w:ascii="Times New Roman" w:hAnsi="Times New Roman" w:cs="Times New Roman"/>
        </w:rPr>
        <w:t>Муртев</w:t>
      </w:r>
      <w:proofErr w:type="spellEnd"/>
      <w:r w:rsidRPr="006E056C">
        <w:rPr>
          <w:rFonts w:ascii="Times New Roman" w:hAnsi="Times New Roman" w:cs="Times New Roman"/>
        </w:rPr>
        <w:t xml:space="preserve"> – командирован за периода от 03.02.2024 г. до 04.02.2024 г./Заповед №81 от 24.01.2024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p>
    <w:p w:rsidR="006551AD" w:rsidRPr="006E056C" w:rsidRDefault="006551AD" w:rsidP="000C77A3">
      <w:pPr>
        <w:pStyle w:val="a9"/>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 съдия Тодор Митев - командирован в периода от 30.03.2024 г. до 31.03.2024 г. /Заповед №390 от 25.03.2024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color w:val="FF0000"/>
        </w:rPr>
        <w:t xml:space="preserve"> </w:t>
      </w:r>
      <w:r w:rsidRPr="006E056C">
        <w:rPr>
          <w:rFonts w:ascii="Times New Roman" w:hAnsi="Times New Roman" w:cs="Times New Roman"/>
        </w:rPr>
        <w:t xml:space="preserve">съдия Мая Стефанова - командирован в периода от 06.04.2024 г. до 07.04.2024 г. /Заповед №390 от 25.03.2024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r w:rsidRPr="006E056C">
        <w:rPr>
          <w:rFonts w:ascii="Times New Roman" w:hAnsi="Times New Roman" w:cs="Times New Roman"/>
          <w:color w:val="FF0000"/>
        </w:rPr>
        <w:t xml:space="preserve"> </w:t>
      </w:r>
    </w:p>
    <w:p w:rsidR="006551AD" w:rsidRPr="00A075F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color w:val="auto"/>
        </w:rPr>
      </w:pPr>
      <w:r w:rsidRPr="006E056C">
        <w:rPr>
          <w:rFonts w:ascii="Times New Roman" w:hAnsi="Times New Roman" w:cs="Times New Roman"/>
        </w:rPr>
        <w:t xml:space="preserve">Съдия Андон Вълков </w:t>
      </w:r>
      <w:proofErr w:type="spellStart"/>
      <w:r w:rsidRPr="006E056C">
        <w:rPr>
          <w:rFonts w:ascii="Times New Roman" w:hAnsi="Times New Roman" w:cs="Times New Roman"/>
        </w:rPr>
        <w:t>Вълков</w:t>
      </w:r>
      <w:proofErr w:type="spellEnd"/>
      <w:r w:rsidRPr="006E056C">
        <w:rPr>
          <w:rFonts w:ascii="Times New Roman" w:hAnsi="Times New Roman" w:cs="Times New Roman"/>
        </w:rPr>
        <w:t xml:space="preserve"> от 24.05.2024 до 24.05.2024 г. /Заповед №627 от </w:t>
      </w:r>
      <w:r w:rsidRPr="00A075FC">
        <w:rPr>
          <w:rFonts w:ascii="Times New Roman" w:hAnsi="Times New Roman" w:cs="Times New Roman"/>
          <w:color w:val="auto"/>
        </w:rPr>
        <w:t xml:space="preserve">20.05.2024 г. на Председателя на Окръжен съд </w:t>
      </w:r>
      <w:r w:rsidR="00A075FC">
        <w:rPr>
          <w:rFonts w:ascii="Times New Roman" w:hAnsi="Times New Roman" w:cs="Times New Roman"/>
          <w:color w:val="auto"/>
        </w:rPr>
        <w:t xml:space="preserve">- </w:t>
      </w:r>
      <w:r w:rsidRPr="00A075FC">
        <w:rPr>
          <w:rFonts w:ascii="Times New Roman" w:hAnsi="Times New Roman" w:cs="Times New Roman"/>
          <w:color w:val="auto"/>
        </w:rPr>
        <w:t>Бургас/</w:t>
      </w:r>
      <w:r w:rsidR="00A075FC" w:rsidRPr="00A075FC">
        <w:rPr>
          <w:rFonts w:ascii="Times New Roman" w:hAnsi="Times New Roman" w:cs="Times New Roman"/>
          <w:color w:val="auto"/>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Тодор Митев - командирован в периода от 25.05.2024 г. до 26.05.2024 г. /Заповед №627 от 20.05.2024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r w:rsidRPr="006E056C">
        <w:rPr>
          <w:rFonts w:ascii="Times New Roman" w:hAnsi="Times New Roman" w:cs="Times New Roman"/>
          <w:color w:val="FF0000"/>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Пламена Събева - командирована в периода от 03.08.2024 г. до 04.08.2024 г. /Заповед №893 от 15.07.2024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Евгени Узунов - командирован в периода от 10.08.2024 г. до 11.08.2024 г. /Заповед №1000 от 07.08.2024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A4730">
        <w:rPr>
          <w:rFonts w:ascii="Times New Roman" w:hAnsi="Times New Roman" w:cs="Times New Roman"/>
          <w:color w:val="auto"/>
        </w:rPr>
        <w:t xml:space="preserve">съдия Мая Стефанова - командирована в периода от 12.10.2024 г. до </w:t>
      </w:r>
      <w:r w:rsidRPr="006E056C">
        <w:rPr>
          <w:rFonts w:ascii="Times New Roman" w:hAnsi="Times New Roman" w:cs="Times New Roman"/>
        </w:rPr>
        <w:t xml:space="preserve">13.10.2024 г. /Заповед №1180 от 03.10.2024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r w:rsidRPr="006E056C">
        <w:rPr>
          <w:rFonts w:ascii="Times New Roman" w:hAnsi="Times New Roman" w:cs="Times New Roman"/>
        </w:rPr>
        <w:t xml:space="preserve"> </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Анита Велева - командирован в периода от 09.11.2024 г. до 10.11.2024 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Мариета </w:t>
      </w:r>
      <w:proofErr w:type="spellStart"/>
      <w:r w:rsidRPr="006E056C">
        <w:rPr>
          <w:rFonts w:ascii="Times New Roman" w:hAnsi="Times New Roman" w:cs="Times New Roman"/>
        </w:rPr>
        <w:t>Бушандрова</w:t>
      </w:r>
      <w:proofErr w:type="spellEnd"/>
      <w:r w:rsidRPr="006E056C">
        <w:rPr>
          <w:rFonts w:ascii="Times New Roman" w:hAnsi="Times New Roman" w:cs="Times New Roman"/>
        </w:rPr>
        <w:t xml:space="preserve"> - командирован в периода от 23.11.2024 г. до 24.11.2024 г. /Заповед №1361 от 19.11.2024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p>
    <w:p w:rsidR="006551AD" w:rsidRPr="006E056C"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Анатоли </w:t>
      </w:r>
      <w:proofErr w:type="spellStart"/>
      <w:r w:rsidRPr="006E056C">
        <w:rPr>
          <w:rFonts w:ascii="Times New Roman" w:hAnsi="Times New Roman" w:cs="Times New Roman"/>
        </w:rPr>
        <w:t>Бобоков</w:t>
      </w:r>
      <w:proofErr w:type="spellEnd"/>
      <w:r w:rsidRPr="006E056C">
        <w:rPr>
          <w:rFonts w:ascii="Times New Roman" w:hAnsi="Times New Roman" w:cs="Times New Roman"/>
        </w:rPr>
        <w:t xml:space="preserve"> - командирован от 30.11.2024 г. до 01.12.2024г. /Заповед №1267 от 29.10.2024 г. на Председателя на Окръжен съд </w:t>
      </w:r>
      <w:r w:rsidR="00A075FC">
        <w:rPr>
          <w:rFonts w:ascii="Times New Roman" w:hAnsi="Times New Roman" w:cs="Times New Roman"/>
        </w:rPr>
        <w:t xml:space="preserve">- </w:t>
      </w:r>
      <w:r w:rsidRPr="006E056C">
        <w:rPr>
          <w:rFonts w:ascii="Times New Roman" w:hAnsi="Times New Roman" w:cs="Times New Roman"/>
        </w:rPr>
        <w:t>Бургас/</w:t>
      </w:r>
      <w:r w:rsidR="00A075FC">
        <w:rPr>
          <w:rFonts w:ascii="Times New Roman" w:hAnsi="Times New Roman" w:cs="Times New Roman"/>
        </w:rPr>
        <w:t>;</w:t>
      </w:r>
    </w:p>
    <w:p w:rsidR="006551AD" w:rsidRDefault="006551AD" w:rsidP="000C77A3">
      <w:pPr>
        <w:pStyle w:val="a9"/>
        <w:widowControl/>
        <w:numPr>
          <w:ilvl w:val="0"/>
          <w:numId w:val="19"/>
        </w:numPr>
        <w:tabs>
          <w:tab w:val="left" w:pos="993"/>
        </w:tabs>
        <w:spacing w:line="276" w:lineRule="auto"/>
        <w:ind w:left="0" w:firstLine="709"/>
        <w:jc w:val="both"/>
        <w:rPr>
          <w:rFonts w:ascii="Times New Roman" w:hAnsi="Times New Roman" w:cs="Times New Roman"/>
        </w:rPr>
      </w:pPr>
      <w:r w:rsidRPr="006E056C">
        <w:rPr>
          <w:rFonts w:ascii="Times New Roman" w:hAnsi="Times New Roman" w:cs="Times New Roman"/>
        </w:rPr>
        <w:t xml:space="preserve">съдия Никола </w:t>
      </w:r>
      <w:proofErr w:type="spellStart"/>
      <w:r w:rsidRPr="006E056C">
        <w:rPr>
          <w:rFonts w:ascii="Times New Roman" w:hAnsi="Times New Roman" w:cs="Times New Roman"/>
        </w:rPr>
        <w:t>Делиев</w:t>
      </w:r>
      <w:proofErr w:type="spellEnd"/>
      <w:r w:rsidRPr="006E056C">
        <w:rPr>
          <w:rFonts w:ascii="Times New Roman" w:hAnsi="Times New Roman" w:cs="Times New Roman"/>
        </w:rPr>
        <w:t xml:space="preserve"> – командирован на 28,29</w:t>
      </w:r>
      <w:r w:rsidR="00544FF2">
        <w:rPr>
          <w:rFonts w:ascii="Times New Roman" w:hAnsi="Times New Roman" w:cs="Times New Roman"/>
        </w:rPr>
        <w:t xml:space="preserve"> </w:t>
      </w:r>
      <w:r w:rsidRPr="006E056C">
        <w:rPr>
          <w:rFonts w:ascii="Times New Roman" w:hAnsi="Times New Roman" w:cs="Times New Roman"/>
        </w:rPr>
        <w:t>декември 2024г.</w:t>
      </w:r>
      <w:r w:rsidR="00A075FC">
        <w:rPr>
          <w:rFonts w:ascii="Times New Roman" w:hAnsi="Times New Roman" w:cs="Times New Roman"/>
        </w:rPr>
        <w:t xml:space="preserve"> </w:t>
      </w:r>
      <w:r w:rsidRPr="006E056C">
        <w:rPr>
          <w:rFonts w:ascii="Times New Roman" w:hAnsi="Times New Roman" w:cs="Times New Roman"/>
        </w:rPr>
        <w:t>/Заповед №1364 от 22.11.2024 г. на Председателя на Окръжен съд</w:t>
      </w:r>
      <w:r w:rsidR="00A075FC">
        <w:rPr>
          <w:rFonts w:ascii="Times New Roman" w:hAnsi="Times New Roman" w:cs="Times New Roman"/>
        </w:rPr>
        <w:t xml:space="preserve"> -</w:t>
      </w:r>
      <w:r w:rsidRPr="006E056C">
        <w:rPr>
          <w:rFonts w:ascii="Times New Roman" w:hAnsi="Times New Roman" w:cs="Times New Roman"/>
        </w:rPr>
        <w:t xml:space="preserve"> Бургас/</w:t>
      </w:r>
      <w:r w:rsidR="00A075FC">
        <w:rPr>
          <w:rFonts w:ascii="Times New Roman" w:hAnsi="Times New Roman" w:cs="Times New Roman"/>
        </w:rPr>
        <w:t>.</w:t>
      </w:r>
    </w:p>
    <w:p w:rsidR="00016986" w:rsidRPr="006E056C" w:rsidRDefault="00016986" w:rsidP="00016986">
      <w:pPr>
        <w:pStyle w:val="a9"/>
        <w:widowControl/>
        <w:tabs>
          <w:tab w:val="left" w:pos="993"/>
        </w:tabs>
        <w:spacing w:line="276" w:lineRule="auto"/>
        <w:ind w:left="709"/>
        <w:jc w:val="both"/>
        <w:rPr>
          <w:rFonts w:ascii="Times New Roman" w:hAnsi="Times New Roman" w:cs="Times New Roman"/>
        </w:rPr>
      </w:pPr>
    </w:p>
    <w:p w:rsidR="006551AD" w:rsidRPr="006E056C" w:rsidRDefault="006551AD" w:rsidP="000C77A3">
      <w:pPr>
        <w:widowControl/>
        <w:tabs>
          <w:tab w:val="left" w:pos="993"/>
        </w:tabs>
        <w:spacing w:line="276" w:lineRule="auto"/>
        <w:jc w:val="both"/>
        <w:rPr>
          <w:rFonts w:ascii="Times New Roman" w:hAnsi="Times New Roman" w:cs="Times New Roman"/>
        </w:rPr>
      </w:pPr>
    </w:p>
    <w:p w:rsidR="00B04626" w:rsidRPr="006E056C" w:rsidRDefault="00B04626" w:rsidP="00A075FC">
      <w:pPr>
        <w:pStyle w:val="a9"/>
        <w:widowControl/>
        <w:numPr>
          <w:ilvl w:val="0"/>
          <w:numId w:val="20"/>
        </w:numPr>
        <w:spacing w:line="276" w:lineRule="auto"/>
        <w:ind w:left="0"/>
        <w:jc w:val="center"/>
        <w:rPr>
          <w:rFonts w:ascii="Times New Roman" w:eastAsiaTheme="minorHAnsi" w:hAnsi="Times New Roman" w:cs="Times New Roman"/>
          <w:b/>
          <w:color w:val="auto"/>
          <w:lang w:eastAsia="en-US" w:bidi="ar-SA"/>
        </w:rPr>
      </w:pPr>
      <w:r w:rsidRPr="006E056C">
        <w:rPr>
          <w:rFonts w:ascii="Times New Roman" w:hAnsi="Times New Roman" w:cs="Times New Roman"/>
          <w:b/>
          <w:color w:val="auto"/>
        </w:rPr>
        <w:t>ДЪРЖАВ</w:t>
      </w:r>
      <w:r w:rsidR="006551AD" w:rsidRPr="006E056C">
        <w:rPr>
          <w:rFonts w:ascii="Times New Roman" w:hAnsi="Times New Roman" w:cs="Times New Roman"/>
          <w:b/>
          <w:color w:val="auto"/>
        </w:rPr>
        <w:t xml:space="preserve">ЕН СЪДЕБЕН </w:t>
      </w:r>
      <w:r w:rsidRPr="006E056C">
        <w:rPr>
          <w:rFonts w:ascii="Times New Roman" w:hAnsi="Times New Roman" w:cs="Times New Roman"/>
          <w:b/>
          <w:color w:val="auto"/>
        </w:rPr>
        <w:t>ИЗПЪЛНИТЕЛ И СЪДИ</w:t>
      </w:r>
      <w:r w:rsidR="006551AD" w:rsidRPr="006E056C">
        <w:rPr>
          <w:rFonts w:ascii="Times New Roman" w:hAnsi="Times New Roman" w:cs="Times New Roman"/>
          <w:b/>
          <w:color w:val="auto"/>
        </w:rPr>
        <w:t>Я</w:t>
      </w:r>
      <w:r w:rsidRPr="006E056C">
        <w:rPr>
          <w:rFonts w:ascii="Times New Roman" w:hAnsi="Times New Roman" w:cs="Times New Roman"/>
          <w:b/>
          <w:color w:val="auto"/>
        </w:rPr>
        <w:t xml:space="preserve"> ПО ВПИСВАНИЯТА</w:t>
      </w:r>
    </w:p>
    <w:p w:rsidR="007E4787" w:rsidRDefault="007E4787" w:rsidP="000C77A3">
      <w:pPr>
        <w:widowControl/>
        <w:spacing w:line="276" w:lineRule="auto"/>
        <w:jc w:val="both"/>
        <w:rPr>
          <w:rFonts w:ascii="Times New Roman" w:eastAsiaTheme="minorHAnsi" w:hAnsi="Times New Roman" w:cs="Times New Roman"/>
          <w:color w:val="auto"/>
          <w:lang w:eastAsia="en-US" w:bidi="ar-SA"/>
        </w:rPr>
      </w:pPr>
      <w:r w:rsidRPr="006E056C">
        <w:rPr>
          <w:rFonts w:ascii="Times New Roman" w:eastAsiaTheme="minorHAnsi" w:hAnsi="Times New Roman" w:cs="Times New Roman"/>
          <w:color w:val="auto"/>
          <w:lang w:eastAsia="en-US" w:bidi="ar-SA"/>
        </w:rPr>
        <w:t xml:space="preserve">       </w:t>
      </w:r>
    </w:p>
    <w:p w:rsidR="00016986" w:rsidRPr="006E056C" w:rsidRDefault="00016986" w:rsidP="000C77A3">
      <w:pPr>
        <w:widowControl/>
        <w:spacing w:line="276" w:lineRule="auto"/>
        <w:jc w:val="both"/>
        <w:rPr>
          <w:rFonts w:ascii="Times New Roman" w:eastAsiaTheme="minorHAnsi" w:hAnsi="Times New Roman" w:cs="Times New Roman"/>
          <w:color w:val="auto"/>
          <w:lang w:eastAsia="en-US" w:bidi="ar-SA"/>
        </w:rPr>
      </w:pPr>
    </w:p>
    <w:p w:rsidR="00E64B1D" w:rsidRPr="006E056C" w:rsidRDefault="00E64B1D" w:rsidP="000C77A3">
      <w:pPr>
        <w:pStyle w:val="a9"/>
        <w:widowControl/>
        <w:tabs>
          <w:tab w:val="left" w:pos="993"/>
        </w:tabs>
        <w:spacing w:line="276" w:lineRule="auto"/>
        <w:ind w:left="0" w:firstLine="567"/>
        <w:jc w:val="both"/>
        <w:rPr>
          <w:rFonts w:ascii="Times New Roman" w:hAnsi="Times New Roman" w:cs="Times New Roman"/>
        </w:rPr>
      </w:pPr>
      <w:r w:rsidRPr="006E056C">
        <w:rPr>
          <w:rFonts w:ascii="Times New Roman" w:hAnsi="Times New Roman" w:cs="Times New Roman"/>
        </w:rPr>
        <w:t xml:space="preserve">Длъжността „Държавен съдебен изпълнител“ през </w:t>
      </w:r>
      <w:r w:rsidR="00E93D2E" w:rsidRPr="006E056C">
        <w:rPr>
          <w:rFonts w:ascii="Times New Roman" w:hAnsi="Times New Roman" w:cs="Times New Roman"/>
        </w:rPr>
        <w:t xml:space="preserve">отчетния </w:t>
      </w:r>
      <w:r w:rsidRPr="006E056C">
        <w:rPr>
          <w:rFonts w:ascii="Times New Roman" w:hAnsi="Times New Roman" w:cs="Times New Roman"/>
        </w:rPr>
        <w:t>период</w:t>
      </w:r>
      <w:r w:rsidR="00E93D2E" w:rsidRPr="006E056C">
        <w:rPr>
          <w:rFonts w:ascii="Times New Roman" w:hAnsi="Times New Roman" w:cs="Times New Roman"/>
        </w:rPr>
        <w:t xml:space="preserve"> от</w:t>
      </w:r>
      <w:r w:rsidR="006551AD" w:rsidRPr="006E056C">
        <w:rPr>
          <w:rFonts w:ascii="Times New Roman" w:hAnsi="Times New Roman" w:cs="Times New Roman"/>
        </w:rPr>
        <w:t xml:space="preserve"> 01.</w:t>
      </w:r>
      <w:proofErr w:type="spellStart"/>
      <w:r w:rsidR="006551AD" w:rsidRPr="006E056C">
        <w:rPr>
          <w:rFonts w:ascii="Times New Roman" w:hAnsi="Times New Roman" w:cs="Times New Roman"/>
        </w:rPr>
        <w:t>01</w:t>
      </w:r>
      <w:proofErr w:type="spellEnd"/>
      <w:r w:rsidR="006551AD" w:rsidRPr="006E056C">
        <w:rPr>
          <w:rFonts w:ascii="Times New Roman" w:hAnsi="Times New Roman" w:cs="Times New Roman"/>
        </w:rPr>
        <w:t>.2024</w:t>
      </w:r>
      <w:r w:rsidR="00A075FC">
        <w:rPr>
          <w:rFonts w:ascii="Times New Roman" w:hAnsi="Times New Roman" w:cs="Times New Roman"/>
        </w:rPr>
        <w:t xml:space="preserve"> </w:t>
      </w:r>
      <w:r w:rsidR="006551AD" w:rsidRPr="006E056C">
        <w:rPr>
          <w:rFonts w:ascii="Times New Roman" w:hAnsi="Times New Roman" w:cs="Times New Roman"/>
        </w:rPr>
        <w:t>г. до 3</w:t>
      </w:r>
      <w:r w:rsidR="00E93D2E" w:rsidRPr="006E056C">
        <w:rPr>
          <w:rFonts w:ascii="Times New Roman" w:hAnsi="Times New Roman" w:cs="Times New Roman"/>
        </w:rPr>
        <w:t>1</w:t>
      </w:r>
      <w:r w:rsidR="006551AD" w:rsidRPr="006E056C">
        <w:rPr>
          <w:rFonts w:ascii="Times New Roman" w:hAnsi="Times New Roman" w:cs="Times New Roman"/>
        </w:rPr>
        <w:t>.12.2024</w:t>
      </w:r>
      <w:r w:rsidR="00A075FC">
        <w:rPr>
          <w:rFonts w:ascii="Times New Roman" w:hAnsi="Times New Roman" w:cs="Times New Roman"/>
        </w:rPr>
        <w:t xml:space="preserve"> </w:t>
      </w:r>
      <w:r w:rsidR="006551AD" w:rsidRPr="006E056C">
        <w:rPr>
          <w:rFonts w:ascii="Times New Roman" w:hAnsi="Times New Roman" w:cs="Times New Roman"/>
        </w:rPr>
        <w:t>г.</w:t>
      </w:r>
      <w:r w:rsidR="00A075FC">
        <w:rPr>
          <w:rFonts w:ascii="Times New Roman" w:hAnsi="Times New Roman" w:cs="Times New Roman"/>
        </w:rPr>
        <w:t xml:space="preserve"> се изпълнява </w:t>
      </w:r>
      <w:r w:rsidRPr="006E056C">
        <w:rPr>
          <w:rFonts w:ascii="Times New Roman" w:hAnsi="Times New Roman" w:cs="Times New Roman"/>
        </w:rPr>
        <w:t>от Петър Стоянов Димов, които до 19.08.2024 г., изпълняваше и дл</w:t>
      </w:r>
      <w:r w:rsidR="00E93D2E" w:rsidRPr="006E056C">
        <w:rPr>
          <w:rFonts w:ascii="Times New Roman" w:hAnsi="Times New Roman" w:cs="Times New Roman"/>
        </w:rPr>
        <w:t>ъжността „Съдия по вписванията“, която беше незаета до 19.08.2024</w:t>
      </w:r>
      <w:r w:rsidR="00A075FC">
        <w:rPr>
          <w:rFonts w:ascii="Times New Roman" w:hAnsi="Times New Roman" w:cs="Times New Roman"/>
        </w:rPr>
        <w:t xml:space="preserve"> </w:t>
      </w:r>
      <w:r w:rsidR="00E93D2E" w:rsidRPr="006E056C">
        <w:rPr>
          <w:rFonts w:ascii="Times New Roman" w:hAnsi="Times New Roman" w:cs="Times New Roman"/>
        </w:rPr>
        <w:t>г.</w:t>
      </w:r>
    </w:p>
    <w:p w:rsidR="00A075FC" w:rsidRDefault="00AC57E1" w:rsidP="00A075FC">
      <w:pPr>
        <w:widowControl/>
        <w:spacing w:line="276" w:lineRule="auto"/>
        <w:ind w:firstLine="567"/>
        <w:jc w:val="both"/>
        <w:rPr>
          <w:rFonts w:ascii="Times New Roman" w:eastAsiaTheme="minorHAnsi" w:hAnsi="Times New Roman" w:cs="Times New Roman"/>
          <w:color w:val="auto"/>
          <w:lang w:eastAsia="en-US" w:bidi="ar-SA"/>
        </w:rPr>
      </w:pPr>
      <w:r w:rsidRPr="006E056C">
        <w:rPr>
          <w:rFonts w:ascii="Times New Roman" w:eastAsiaTheme="minorHAnsi" w:hAnsi="Times New Roman" w:cs="Times New Roman"/>
          <w:color w:val="auto"/>
          <w:lang w:eastAsia="en-US" w:bidi="ar-SA"/>
        </w:rPr>
        <w:t>Съгласно Заповед на Министъра на Правосъдието при отсъствие на съдията по вписванията, същият се замества от Държавния съдебен изпълнител, а при отсъствие на Държавния съдебен изпълнител същият се замества от Съдията по вписванията.</w:t>
      </w:r>
    </w:p>
    <w:p w:rsidR="00E64B1D" w:rsidRPr="006E056C" w:rsidRDefault="00E64B1D" w:rsidP="00A075FC">
      <w:pPr>
        <w:widowControl/>
        <w:spacing w:line="276" w:lineRule="auto"/>
        <w:ind w:firstLine="567"/>
        <w:jc w:val="both"/>
        <w:rPr>
          <w:rFonts w:ascii="Times New Roman" w:hAnsi="Times New Roman" w:cs="Times New Roman"/>
        </w:rPr>
      </w:pPr>
      <w:r w:rsidRPr="006E056C">
        <w:rPr>
          <w:rFonts w:ascii="Times New Roman" w:hAnsi="Times New Roman" w:cs="Times New Roman"/>
        </w:rPr>
        <w:lastRenderedPageBreak/>
        <w:t xml:space="preserve">Длъжността „Съдия по вписванията </w:t>
      </w:r>
      <w:r w:rsidR="0070576B" w:rsidRPr="006E056C">
        <w:rPr>
          <w:rFonts w:ascii="Times New Roman" w:hAnsi="Times New Roman" w:cs="Times New Roman"/>
        </w:rPr>
        <w:t>от 19.08.2024 г</w:t>
      </w:r>
      <w:r w:rsidR="00A075FC">
        <w:rPr>
          <w:rFonts w:ascii="Times New Roman" w:hAnsi="Times New Roman" w:cs="Times New Roman"/>
        </w:rPr>
        <w:t>.</w:t>
      </w:r>
      <w:r w:rsidR="0070576B" w:rsidRPr="006E056C">
        <w:rPr>
          <w:rFonts w:ascii="Times New Roman" w:hAnsi="Times New Roman" w:cs="Times New Roman"/>
        </w:rPr>
        <w:t xml:space="preserve"> </w:t>
      </w:r>
      <w:r w:rsidRPr="006E056C">
        <w:rPr>
          <w:rFonts w:ascii="Times New Roman" w:hAnsi="Times New Roman" w:cs="Times New Roman"/>
        </w:rPr>
        <w:t>се изпълнява от Борислав Тончев, които встъпи в изпълнение на длъжнос</w:t>
      </w:r>
      <w:r w:rsidR="00A075FC">
        <w:rPr>
          <w:rFonts w:ascii="Times New Roman" w:hAnsi="Times New Roman" w:cs="Times New Roman"/>
        </w:rPr>
        <w:t xml:space="preserve">тта </w:t>
      </w:r>
      <w:r w:rsidRPr="006E056C">
        <w:rPr>
          <w:rFonts w:ascii="Times New Roman" w:hAnsi="Times New Roman" w:cs="Times New Roman"/>
        </w:rPr>
        <w:t xml:space="preserve">на основание трудов договор № СД-01-638 от 7 август 2024 г., сключен на </w:t>
      </w:r>
      <w:proofErr w:type="spellStart"/>
      <w:r w:rsidRPr="006E056C">
        <w:rPr>
          <w:rFonts w:ascii="Times New Roman" w:hAnsi="Times New Roman" w:cs="Times New Roman"/>
        </w:rPr>
        <w:t>осн</w:t>
      </w:r>
      <w:proofErr w:type="spellEnd"/>
      <w:r w:rsidRPr="006E056C">
        <w:rPr>
          <w:rFonts w:ascii="Times New Roman" w:hAnsi="Times New Roman" w:cs="Times New Roman"/>
        </w:rPr>
        <w:t>. чл. 68, ал. 1, т. 4 от КТ с Министъра на правосъдието.</w:t>
      </w:r>
    </w:p>
    <w:p w:rsidR="00825A58" w:rsidRPr="006E056C" w:rsidRDefault="00825A58" w:rsidP="000C77A3">
      <w:pPr>
        <w:pStyle w:val="a9"/>
        <w:widowControl/>
        <w:spacing w:line="276" w:lineRule="auto"/>
        <w:ind w:left="0"/>
        <w:jc w:val="both"/>
        <w:rPr>
          <w:rFonts w:ascii="Times New Roman" w:eastAsiaTheme="minorHAnsi" w:hAnsi="Times New Roman" w:cs="Times New Roman"/>
          <w:color w:val="auto"/>
          <w:lang w:eastAsia="en-US" w:bidi="ar-SA"/>
        </w:rPr>
      </w:pPr>
    </w:p>
    <w:p w:rsidR="00E017CC" w:rsidRDefault="00E017CC" w:rsidP="00A075FC">
      <w:pPr>
        <w:pStyle w:val="a9"/>
        <w:widowControl/>
        <w:numPr>
          <w:ilvl w:val="0"/>
          <w:numId w:val="20"/>
        </w:numPr>
        <w:spacing w:line="276" w:lineRule="auto"/>
        <w:ind w:left="0"/>
        <w:jc w:val="center"/>
        <w:rPr>
          <w:rFonts w:ascii="Times New Roman" w:hAnsi="Times New Roman" w:cs="Times New Roman"/>
          <w:b/>
        </w:rPr>
      </w:pPr>
      <w:bookmarkStart w:id="2" w:name="bookmark4"/>
      <w:r w:rsidRPr="00544FF2">
        <w:rPr>
          <w:rFonts w:ascii="Times New Roman" w:hAnsi="Times New Roman" w:cs="Times New Roman"/>
          <w:b/>
        </w:rPr>
        <w:t>СЪДЕБНИ СЛУЖИТЕЛИТЕ</w:t>
      </w:r>
      <w:bookmarkEnd w:id="2"/>
    </w:p>
    <w:p w:rsidR="00A075FC" w:rsidRDefault="00A075FC" w:rsidP="00A075FC">
      <w:pPr>
        <w:pStyle w:val="a9"/>
        <w:widowControl/>
        <w:spacing w:line="276" w:lineRule="auto"/>
        <w:ind w:left="0"/>
        <w:rPr>
          <w:rFonts w:ascii="Times New Roman" w:hAnsi="Times New Roman" w:cs="Times New Roman"/>
          <w:b/>
        </w:rPr>
      </w:pPr>
    </w:p>
    <w:p w:rsidR="00016986" w:rsidRPr="00544FF2" w:rsidRDefault="00016986" w:rsidP="00A075FC">
      <w:pPr>
        <w:pStyle w:val="a9"/>
        <w:widowControl/>
        <w:spacing w:line="276" w:lineRule="auto"/>
        <w:ind w:left="0"/>
        <w:rPr>
          <w:rFonts w:ascii="Times New Roman" w:hAnsi="Times New Roman" w:cs="Times New Roman"/>
          <w:b/>
        </w:rPr>
      </w:pPr>
    </w:p>
    <w:p w:rsidR="00AC57E1" w:rsidRDefault="0006096A" w:rsidP="000C77A3">
      <w:pPr>
        <w:spacing w:line="276" w:lineRule="auto"/>
        <w:ind w:firstLine="709"/>
        <w:jc w:val="both"/>
        <w:rPr>
          <w:rFonts w:ascii="Times New Roman" w:hAnsi="Times New Roman" w:cs="Times New Roman"/>
        </w:rPr>
      </w:pPr>
      <w:r w:rsidRPr="006E056C">
        <w:rPr>
          <w:rFonts w:ascii="Times New Roman" w:eastAsiaTheme="minorHAnsi" w:hAnsi="Times New Roman" w:cs="Times New Roman"/>
          <w:color w:val="auto"/>
          <w:lang w:eastAsia="en-US" w:bidi="ar-SA"/>
        </w:rPr>
        <w:t>През 202</w:t>
      </w:r>
      <w:r w:rsidR="0070576B" w:rsidRPr="006E056C">
        <w:rPr>
          <w:rFonts w:ascii="Times New Roman" w:eastAsiaTheme="minorHAnsi" w:hAnsi="Times New Roman" w:cs="Times New Roman"/>
          <w:color w:val="auto"/>
          <w:lang w:eastAsia="en-US" w:bidi="ar-SA"/>
        </w:rPr>
        <w:t>4</w:t>
      </w:r>
      <w:r w:rsidRPr="006E056C">
        <w:rPr>
          <w:rFonts w:ascii="Times New Roman" w:eastAsiaTheme="minorHAnsi" w:hAnsi="Times New Roman" w:cs="Times New Roman"/>
          <w:color w:val="auto"/>
          <w:lang w:eastAsia="en-US" w:bidi="ar-SA"/>
        </w:rPr>
        <w:t xml:space="preserve"> г. </w:t>
      </w:r>
      <w:r w:rsidR="00A15D57" w:rsidRPr="006E056C">
        <w:rPr>
          <w:rFonts w:ascii="Times New Roman" w:eastAsiaTheme="minorHAnsi" w:hAnsi="Times New Roman" w:cs="Times New Roman"/>
          <w:color w:val="auto"/>
          <w:lang w:eastAsia="en-US" w:bidi="ar-SA"/>
        </w:rPr>
        <w:t xml:space="preserve">по одобреното щатно разписание са работили </w:t>
      </w:r>
      <w:r w:rsidRPr="006E056C">
        <w:rPr>
          <w:rFonts w:ascii="Times New Roman" w:eastAsiaTheme="minorHAnsi" w:hAnsi="Times New Roman" w:cs="Times New Roman"/>
          <w:color w:val="auto"/>
          <w:lang w:eastAsia="en-US" w:bidi="ar-SA"/>
        </w:rPr>
        <w:t xml:space="preserve">петима съдебни служители: главен счетоводител, административен секретар, съдебен секретар, съдебен деловодител и </w:t>
      </w:r>
      <w:proofErr w:type="spellStart"/>
      <w:r w:rsidRPr="006E056C">
        <w:rPr>
          <w:rFonts w:ascii="Times New Roman" w:eastAsiaTheme="minorHAnsi" w:hAnsi="Times New Roman" w:cs="Times New Roman"/>
          <w:color w:val="auto"/>
          <w:lang w:eastAsia="en-US" w:bidi="ar-SA"/>
        </w:rPr>
        <w:t>призовкар</w:t>
      </w:r>
      <w:proofErr w:type="spellEnd"/>
      <w:r w:rsidRPr="006E056C">
        <w:rPr>
          <w:rFonts w:ascii="Times New Roman" w:eastAsiaTheme="minorHAnsi" w:hAnsi="Times New Roman" w:cs="Times New Roman"/>
          <w:color w:val="auto"/>
          <w:lang w:eastAsia="en-US" w:bidi="ar-SA"/>
        </w:rPr>
        <w:t>.</w:t>
      </w:r>
      <w:r w:rsidR="00A15D57" w:rsidRPr="006E056C">
        <w:rPr>
          <w:rFonts w:ascii="Times New Roman" w:eastAsiaTheme="minorHAnsi" w:hAnsi="Times New Roman" w:cs="Times New Roman"/>
          <w:color w:val="auto"/>
          <w:lang w:eastAsia="en-US" w:bidi="ar-SA"/>
        </w:rPr>
        <w:t xml:space="preserve"> Няма незаети длъжности.</w:t>
      </w:r>
      <w:r w:rsidR="00AC57E1" w:rsidRPr="006E056C">
        <w:rPr>
          <w:rFonts w:ascii="Times New Roman" w:hAnsi="Times New Roman" w:cs="Times New Roman"/>
        </w:rPr>
        <w:t xml:space="preserve"> </w:t>
      </w:r>
    </w:p>
    <w:p w:rsidR="0006096A" w:rsidRPr="006E056C" w:rsidRDefault="00AC57E1" w:rsidP="000C77A3">
      <w:pPr>
        <w:spacing w:line="276" w:lineRule="auto"/>
        <w:ind w:firstLine="709"/>
        <w:jc w:val="both"/>
        <w:rPr>
          <w:rFonts w:ascii="Times New Roman" w:eastAsiaTheme="minorHAnsi" w:hAnsi="Times New Roman" w:cs="Times New Roman"/>
          <w:color w:val="auto"/>
          <w:lang w:eastAsia="en-US" w:bidi="ar-SA"/>
        </w:rPr>
      </w:pPr>
      <w:r w:rsidRPr="006E056C">
        <w:rPr>
          <w:rFonts w:ascii="Times New Roman" w:hAnsi="Times New Roman" w:cs="Times New Roman"/>
        </w:rPr>
        <w:t>В Районен съд - Малко Търново съдебните служители са разпределени</w:t>
      </w:r>
      <w:r w:rsidR="001B64B4">
        <w:rPr>
          <w:rFonts w:ascii="Times New Roman" w:hAnsi="Times New Roman" w:cs="Times New Roman"/>
        </w:rPr>
        <w:t xml:space="preserve"> </w:t>
      </w:r>
      <w:r w:rsidRPr="006E056C">
        <w:rPr>
          <w:rFonts w:ascii="Times New Roman" w:hAnsi="Times New Roman" w:cs="Times New Roman"/>
        </w:rPr>
        <w:t>съобразно чл. 14 от ПАС в обща и специализирана администрация</w:t>
      </w:r>
      <w:r w:rsidR="00546E45" w:rsidRPr="006E056C">
        <w:rPr>
          <w:rFonts w:ascii="Times New Roman" w:hAnsi="Times New Roman" w:cs="Times New Roman"/>
        </w:rPr>
        <w:t>.</w:t>
      </w:r>
    </w:p>
    <w:p w:rsidR="008C6ADB" w:rsidRPr="006E056C" w:rsidRDefault="008C6ADB" w:rsidP="000C77A3">
      <w:pPr>
        <w:spacing w:line="276" w:lineRule="auto"/>
        <w:ind w:firstLine="709"/>
        <w:jc w:val="both"/>
        <w:rPr>
          <w:rFonts w:ascii="Times New Roman" w:eastAsia="Times New Roman" w:hAnsi="Times New Roman" w:cs="Times New Roman"/>
          <w:color w:val="4C4C4C"/>
        </w:rPr>
      </w:pPr>
      <w:r w:rsidRPr="006E056C">
        <w:rPr>
          <w:rFonts w:ascii="Times New Roman" w:hAnsi="Times New Roman" w:cs="Times New Roman"/>
        </w:rPr>
        <w:t xml:space="preserve">Считано от 04.07.2024 г. напусна съдебния деловодител – Катя </w:t>
      </w:r>
      <w:proofErr w:type="spellStart"/>
      <w:r w:rsidRPr="006E056C">
        <w:rPr>
          <w:rFonts w:ascii="Times New Roman" w:hAnsi="Times New Roman" w:cs="Times New Roman"/>
        </w:rPr>
        <w:t>Цинова</w:t>
      </w:r>
      <w:proofErr w:type="spellEnd"/>
      <w:r w:rsidRPr="006E056C">
        <w:rPr>
          <w:rFonts w:ascii="Times New Roman" w:hAnsi="Times New Roman" w:cs="Times New Roman"/>
        </w:rPr>
        <w:t xml:space="preserve">. На </w:t>
      </w:r>
      <w:proofErr w:type="spellStart"/>
      <w:r w:rsidRPr="006E056C">
        <w:rPr>
          <w:rFonts w:ascii="Times New Roman" w:hAnsi="Times New Roman" w:cs="Times New Roman"/>
        </w:rPr>
        <w:t>осн</w:t>
      </w:r>
      <w:proofErr w:type="spellEnd"/>
      <w:r w:rsidRPr="006E056C">
        <w:rPr>
          <w:rFonts w:ascii="Times New Roman" w:hAnsi="Times New Roman" w:cs="Times New Roman"/>
        </w:rPr>
        <w:t>. Решение по Протокол №</w:t>
      </w:r>
      <w:r w:rsidR="00A075FC">
        <w:rPr>
          <w:rFonts w:ascii="Times New Roman" w:hAnsi="Times New Roman" w:cs="Times New Roman"/>
        </w:rPr>
        <w:t xml:space="preserve"> </w:t>
      </w:r>
      <w:r w:rsidRPr="006E056C">
        <w:rPr>
          <w:rFonts w:ascii="Times New Roman" w:hAnsi="Times New Roman" w:cs="Times New Roman"/>
        </w:rPr>
        <w:t>14</w:t>
      </w:r>
      <w:r w:rsidRPr="006E056C">
        <w:rPr>
          <w:rFonts w:ascii="Times New Roman" w:hAnsi="Times New Roman" w:cs="Times New Roman"/>
          <w:lang w:val="en-US"/>
        </w:rPr>
        <w:t xml:space="preserve"> </w:t>
      </w:r>
      <w:r w:rsidRPr="006E056C">
        <w:rPr>
          <w:rFonts w:ascii="Times New Roman" w:hAnsi="Times New Roman" w:cs="Times New Roman"/>
        </w:rPr>
        <w:t>от 24 юли 2024 г.</w:t>
      </w:r>
      <w:r w:rsidRPr="006E056C">
        <w:rPr>
          <w:rFonts w:ascii="Times New Roman" w:hAnsi="Times New Roman" w:cs="Times New Roman"/>
          <w:lang w:val="en-US"/>
        </w:rPr>
        <w:t xml:space="preserve"> </w:t>
      </w:r>
      <w:r w:rsidRPr="006E056C">
        <w:rPr>
          <w:rFonts w:ascii="Times New Roman" w:hAnsi="Times New Roman" w:cs="Times New Roman"/>
        </w:rPr>
        <w:t xml:space="preserve">от заседание на комисия „Съдебна администрация“ към Съдийската колегия на ВСС и </w:t>
      </w:r>
      <w:r w:rsidRPr="006A4730">
        <w:rPr>
          <w:rFonts w:ascii="Times New Roman" w:hAnsi="Times New Roman" w:cs="Times New Roman"/>
        </w:rPr>
        <w:t xml:space="preserve">на основание чл. 68, ал. 1, т. 4 от КТ, във </w:t>
      </w:r>
      <w:proofErr w:type="spellStart"/>
      <w:r w:rsidRPr="006A4730">
        <w:rPr>
          <w:rFonts w:ascii="Times New Roman" w:hAnsi="Times New Roman" w:cs="Times New Roman"/>
        </w:rPr>
        <w:t>вр</w:t>
      </w:r>
      <w:proofErr w:type="spellEnd"/>
      <w:r w:rsidRPr="006A4730">
        <w:rPr>
          <w:rFonts w:ascii="Times New Roman" w:hAnsi="Times New Roman" w:cs="Times New Roman"/>
        </w:rPr>
        <w:t xml:space="preserve">. с чл. 340а, ал. 1 от ЗСВ, </w:t>
      </w:r>
      <w:proofErr w:type="spellStart"/>
      <w:r w:rsidRPr="006A4730">
        <w:rPr>
          <w:rFonts w:ascii="Times New Roman" w:hAnsi="Times New Roman" w:cs="Times New Roman"/>
        </w:rPr>
        <w:t>вр</w:t>
      </w:r>
      <w:proofErr w:type="spellEnd"/>
      <w:r w:rsidRPr="006A4730">
        <w:rPr>
          <w:rFonts w:ascii="Times New Roman" w:hAnsi="Times New Roman" w:cs="Times New Roman"/>
        </w:rPr>
        <w:t>. с чл. 136 от Правилника за администрацията в съдилищата на</w:t>
      </w:r>
      <w:r w:rsidRPr="006E056C">
        <w:rPr>
          <w:rFonts w:ascii="Times New Roman" w:hAnsi="Times New Roman" w:cs="Times New Roman"/>
        </w:rPr>
        <w:t xml:space="preserve"> овакантената длъжност съдебен деловодител е назначен служител до провеждане на конкурс</w:t>
      </w:r>
      <w:r w:rsidRPr="006E056C">
        <w:rPr>
          <w:rFonts w:ascii="Times New Roman" w:eastAsia="Times New Roman" w:hAnsi="Times New Roman" w:cs="Times New Roman"/>
          <w:color w:val="4C4C4C"/>
        </w:rPr>
        <w:t>.</w:t>
      </w:r>
    </w:p>
    <w:p w:rsidR="008C6ADB" w:rsidRPr="006E056C" w:rsidRDefault="008C6ADB" w:rsidP="000C77A3">
      <w:pPr>
        <w:spacing w:line="276" w:lineRule="auto"/>
        <w:ind w:firstLine="709"/>
        <w:jc w:val="both"/>
        <w:rPr>
          <w:rFonts w:ascii="Times New Roman" w:eastAsiaTheme="minorHAnsi" w:hAnsi="Times New Roman" w:cs="Times New Roman"/>
          <w:color w:val="auto"/>
          <w:lang w:eastAsia="en-US"/>
        </w:rPr>
      </w:pPr>
      <w:r w:rsidRPr="006A4730">
        <w:rPr>
          <w:rFonts w:ascii="Times New Roman" w:hAnsi="Times New Roman" w:cs="Times New Roman"/>
        </w:rPr>
        <w:t xml:space="preserve">На 27.11.2024 г. беше проведен конкурс за длъжността „Съдебен деловодител. и </w:t>
      </w:r>
      <w:r w:rsidR="00546E45" w:rsidRPr="006A4730">
        <w:rPr>
          <w:rFonts w:ascii="Times New Roman" w:hAnsi="Times New Roman" w:cs="Times New Roman"/>
        </w:rPr>
        <w:t xml:space="preserve">от </w:t>
      </w:r>
      <w:r w:rsidR="006E056C" w:rsidRPr="006A4730">
        <w:rPr>
          <w:rFonts w:ascii="Times New Roman" w:hAnsi="Times New Roman" w:cs="Times New Roman"/>
        </w:rPr>
        <w:t>04.12.2024</w:t>
      </w:r>
      <w:r w:rsidR="006A4730">
        <w:rPr>
          <w:rFonts w:ascii="Times New Roman" w:hAnsi="Times New Roman" w:cs="Times New Roman"/>
        </w:rPr>
        <w:t xml:space="preserve"> </w:t>
      </w:r>
      <w:r w:rsidR="006E056C" w:rsidRPr="006A4730">
        <w:rPr>
          <w:rFonts w:ascii="Times New Roman" w:hAnsi="Times New Roman" w:cs="Times New Roman"/>
        </w:rPr>
        <w:t>г.</w:t>
      </w:r>
      <w:r w:rsidRPr="006E056C">
        <w:rPr>
          <w:rFonts w:ascii="Times New Roman" w:hAnsi="Times New Roman" w:cs="Times New Roman"/>
        </w:rPr>
        <w:t xml:space="preserve"> беше назначен</w:t>
      </w:r>
      <w:r w:rsidR="00A075FC">
        <w:rPr>
          <w:rFonts w:ascii="Times New Roman" w:hAnsi="Times New Roman" w:cs="Times New Roman"/>
        </w:rPr>
        <w:t xml:space="preserve">о </w:t>
      </w:r>
      <w:r w:rsidR="00A075FC" w:rsidRPr="006E056C">
        <w:rPr>
          <w:rFonts w:ascii="Times New Roman" w:hAnsi="Times New Roman" w:cs="Times New Roman"/>
        </w:rPr>
        <w:t>лицето</w:t>
      </w:r>
      <w:r w:rsidR="00A075FC">
        <w:rPr>
          <w:rFonts w:ascii="Times New Roman" w:hAnsi="Times New Roman" w:cs="Times New Roman"/>
        </w:rPr>
        <w:t>,</w:t>
      </w:r>
      <w:r w:rsidR="00A075FC" w:rsidRPr="006E056C">
        <w:rPr>
          <w:rFonts w:ascii="Times New Roman" w:hAnsi="Times New Roman" w:cs="Times New Roman"/>
        </w:rPr>
        <w:t xml:space="preserve"> спечелило конкурса</w:t>
      </w:r>
      <w:r w:rsidRPr="006E056C">
        <w:rPr>
          <w:rFonts w:ascii="Times New Roman" w:hAnsi="Times New Roman" w:cs="Times New Roman"/>
        </w:rPr>
        <w:t xml:space="preserve"> </w:t>
      </w:r>
      <w:r w:rsidR="00A075FC">
        <w:rPr>
          <w:rFonts w:ascii="Times New Roman" w:hAnsi="Times New Roman" w:cs="Times New Roman"/>
        </w:rPr>
        <w:t xml:space="preserve">- </w:t>
      </w:r>
      <w:r w:rsidRPr="006E056C">
        <w:rPr>
          <w:rFonts w:ascii="Times New Roman" w:hAnsi="Times New Roman" w:cs="Times New Roman"/>
        </w:rPr>
        <w:t>Златина Кирилова Кирова.</w:t>
      </w:r>
    </w:p>
    <w:p w:rsidR="008C6ADB" w:rsidRPr="006E056C" w:rsidRDefault="008C6ADB" w:rsidP="000C77A3">
      <w:pPr>
        <w:spacing w:line="276" w:lineRule="auto"/>
        <w:ind w:firstLine="709"/>
        <w:jc w:val="both"/>
        <w:rPr>
          <w:rFonts w:ascii="Times New Roman" w:hAnsi="Times New Roman" w:cs="Times New Roman"/>
        </w:rPr>
      </w:pPr>
      <w:r w:rsidRPr="006E056C">
        <w:rPr>
          <w:rFonts w:ascii="Times New Roman" w:hAnsi="Times New Roman" w:cs="Times New Roman"/>
        </w:rPr>
        <w:t>В Районен съд - Малко Търново няма системен администратор и съда не разполага с такъв специалист. Това обстоятелство изключително много затруднява обслужването на информационните системи, внедрени и инсталирани в съда, поради което при необходимост, а това се случва много често, ползваме услугите „на добра воля“ на системния администратор от РС - Поморие - Иванка  Тодорова.</w:t>
      </w:r>
    </w:p>
    <w:p w:rsidR="008C6ADB" w:rsidRPr="006E056C" w:rsidRDefault="008C6ADB" w:rsidP="000C77A3">
      <w:pPr>
        <w:spacing w:line="276" w:lineRule="auto"/>
        <w:ind w:firstLine="709"/>
        <w:jc w:val="both"/>
        <w:rPr>
          <w:rFonts w:ascii="Times New Roman" w:hAnsi="Times New Roman" w:cs="Times New Roman"/>
        </w:rPr>
      </w:pPr>
    </w:p>
    <w:p w:rsidR="0006096A" w:rsidRDefault="0006096A" w:rsidP="00A075FC">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Работата на съдебните служителите е организирана съгласно Правилника за администрацията в съдилищата</w:t>
      </w:r>
      <w:r w:rsidR="002465AC" w:rsidRPr="006E056C">
        <w:rPr>
          <w:rFonts w:ascii="Times New Roman" w:hAnsi="Times New Roman" w:cs="Times New Roman"/>
          <w:color w:val="auto"/>
        </w:rPr>
        <w:t xml:space="preserve"> и Вътрешните правила на Районен съд - Малко Търново.</w:t>
      </w:r>
      <w:r w:rsidRPr="006E056C">
        <w:rPr>
          <w:rFonts w:ascii="Times New Roman" w:hAnsi="Times New Roman" w:cs="Times New Roman"/>
          <w:color w:val="auto"/>
        </w:rPr>
        <w:t xml:space="preserve"> За всяка длъжност има изготвена длъжностна характеристика</w:t>
      </w:r>
      <w:r w:rsidR="00843B9E" w:rsidRPr="006E056C">
        <w:rPr>
          <w:rFonts w:ascii="Times New Roman" w:hAnsi="Times New Roman" w:cs="Times New Roman"/>
          <w:color w:val="auto"/>
        </w:rPr>
        <w:t>,</w:t>
      </w:r>
      <w:r w:rsidRPr="006E056C">
        <w:rPr>
          <w:rFonts w:ascii="Times New Roman" w:hAnsi="Times New Roman" w:cs="Times New Roman"/>
          <w:color w:val="auto"/>
        </w:rPr>
        <w:t xml:space="preserve"> в която са изброени конкретните права и задължения на всеки служител според заеманата от него длъжност.</w:t>
      </w:r>
      <w:r w:rsidR="00843B9E" w:rsidRPr="006E056C">
        <w:rPr>
          <w:rFonts w:ascii="Times New Roman" w:hAnsi="Times New Roman" w:cs="Times New Roman"/>
          <w:color w:val="auto"/>
        </w:rPr>
        <w:t xml:space="preserve"> </w:t>
      </w:r>
      <w:r w:rsidRPr="006E056C">
        <w:rPr>
          <w:rFonts w:ascii="Times New Roman" w:hAnsi="Times New Roman" w:cs="Times New Roman"/>
          <w:color w:val="auto"/>
        </w:rPr>
        <w:t>През целия отчетен период, както и през предходните периоди работата на служителите е организиран</w:t>
      </w:r>
      <w:r w:rsidR="000452ED" w:rsidRPr="006E056C">
        <w:rPr>
          <w:rFonts w:ascii="Times New Roman" w:hAnsi="Times New Roman" w:cs="Times New Roman"/>
          <w:color w:val="auto"/>
        </w:rPr>
        <w:t>а</w:t>
      </w:r>
      <w:r w:rsidRPr="006E056C">
        <w:rPr>
          <w:rFonts w:ascii="Times New Roman" w:hAnsi="Times New Roman" w:cs="Times New Roman"/>
          <w:color w:val="auto"/>
        </w:rPr>
        <w:t xml:space="preserve"> без прекъсване, като обедната почивка се ползва по график, а при отсъствие на някои от служителите, неговите функции се разпределят между другите служители.</w:t>
      </w:r>
    </w:p>
    <w:p w:rsidR="000E25D6" w:rsidRPr="006E056C" w:rsidRDefault="000E25D6" w:rsidP="00A075FC">
      <w:pPr>
        <w:spacing w:line="276" w:lineRule="auto"/>
        <w:ind w:firstLine="709"/>
        <w:jc w:val="both"/>
        <w:rPr>
          <w:rFonts w:ascii="Times New Roman" w:hAnsi="Times New Roman" w:cs="Times New Roman"/>
          <w:color w:val="auto"/>
        </w:rPr>
      </w:pPr>
    </w:p>
    <w:p w:rsidR="0006096A" w:rsidRPr="006E056C" w:rsidRDefault="0006096A" w:rsidP="00A075FC">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Служителите в Районен съд</w:t>
      </w:r>
      <w:r w:rsidR="00843B9E" w:rsidRPr="006E056C">
        <w:rPr>
          <w:rFonts w:ascii="Times New Roman" w:hAnsi="Times New Roman" w:cs="Times New Roman"/>
          <w:color w:val="auto"/>
        </w:rPr>
        <w:t xml:space="preserve"> </w:t>
      </w:r>
      <w:r w:rsidRPr="006E056C">
        <w:rPr>
          <w:rFonts w:ascii="Times New Roman" w:hAnsi="Times New Roman" w:cs="Times New Roman"/>
          <w:color w:val="auto"/>
        </w:rPr>
        <w:t>-</w:t>
      </w:r>
      <w:r w:rsidR="00843B9E" w:rsidRPr="006E056C">
        <w:rPr>
          <w:rFonts w:ascii="Times New Roman" w:hAnsi="Times New Roman" w:cs="Times New Roman"/>
          <w:color w:val="auto"/>
        </w:rPr>
        <w:t xml:space="preserve"> </w:t>
      </w:r>
      <w:r w:rsidR="00A075FC">
        <w:rPr>
          <w:rFonts w:ascii="Times New Roman" w:hAnsi="Times New Roman" w:cs="Times New Roman"/>
          <w:color w:val="auto"/>
        </w:rPr>
        <w:t>Малко Търново</w:t>
      </w:r>
      <w:r w:rsidRPr="006E056C">
        <w:rPr>
          <w:rFonts w:ascii="Times New Roman" w:hAnsi="Times New Roman" w:cs="Times New Roman"/>
          <w:color w:val="auto"/>
        </w:rPr>
        <w:t xml:space="preserve"> съвместяват по няколко длъжности, като на главният счетоводител са възложени функциите </w:t>
      </w:r>
      <w:r w:rsidR="001B64B4">
        <w:rPr>
          <w:rFonts w:ascii="Times New Roman" w:hAnsi="Times New Roman" w:cs="Times New Roman"/>
          <w:color w:val="auto"/>
        </w:rPr>
        <w:t>на</w:t>
      </w:r>
      <w:r w:rsidRPr="006E056C">
        <w:rPr>
          <w:rFonts w:ascii="Times New Roman" w:hAnsi="Times New Roman" w:cs="Times New Roman"/>
          <w:color w:val="auto"/>
        </w:rPr>
        <w:t xml:space="preserve"> касиер-домакин, на административният </w:t>
      </w:r>
      <w:r w:rsidR="00A075FC">
        <w:rPr>
          <w:rFonts w:ascii="Times New Roman" w:hAnsi="Times New Roman" w:cs="Times New Roman"/>
          <w:color w:val="auto"/>
        </w:rPr>
        <w:t>секретар - деловодството на ДСИ, на съдебният секретар</w:t>
      </w:r>
      <w:r w:rsidRPr="006E056C">
        <w:rPr>
          <w:rFonts w:ascii="Times New Roman" w:hAnsi="Times New Roman" w:cs="Times New Roman"/>
          <w:color w:val="auto"/>
        </w:rPr>
        <w:t xml:space="preserve"> са възложени дейностите на служба „Архив”, на съдебния</w:t>
      </w:r>
      <w:r w:rsidR="00A075FC">
        <w:rPr>
          <w:rFonts w:ascii="Times New Roman" w:hAnsi="Times New Roman" w:cs="Times New Roman"/>
          <w:color w:val="auto"/>
        </w:rPr>
        <w:t>т</w:t>
      </w:r>
      <w:r w:rsidRPr="006E056C">
        <w:rPr>
          <w:rFonts w:ascii="Times New Roman" w:hAnsi="Times New Roman" w:cs="Times New Roman"/>
          <w:color w:val="auto"/>
        </w:rPr>
        <w:t xml:space="preserve"> деловодител е възложена работата на деловодител „Бюро съдимост”, а на </w:t>
      </w:r>
      <w:proofErr w:type="spellStart"/>
      <w:r w:rsidR="00A075FC">
        <w:rPr>
          <w:rFonts w:ascii="Times New Roman" w:hAnsi="Times New Roman" w:cs="Times New Roman"/>
          <w:color w:val="auto"/>
        </w:rPr>
        <w:t>призовкарят</w:t>
      </w:r>
      <w:proofErr w:type="spellEnd"/>
      <w:r w:rsidRPr="006E056C">
        <w:rPr>
          <w:rFonts w:ascii="Times New Roman" w:hAnsi="Times New Roman" w:cs="Times New Roman"/>
          <w:color w:val="auto"/>
        </w:rPr>
        <w:t xml:space="preserve"> са</w:t>
      </w:r>
      <w:r w:rsidR="001B64B4">
        <w:rPr>
          <w:rFonts w:ascii="Times New Roman" w:hAnsi="Times New Roman" w:cs="Times New Roman"/>
          <w:color w:val="auto"/>
        </w:rPr>
        <w:t xml:space="preserve"> възложени функциите  на куриер</w:t>
      </w:r>
      <w:r w:rsidRPr="006E056C">
        <w:rPr>
          <w:rFonts w:ascii="Times New Roman" w:hAnsi="Times New Roman" w:cs="Times New Roman"/>
          <w:color w:val="auto"/>
        </w:rPr>
        <w:t xml:space="preserve"> и чистач.</w:t>
      </w:r>
    </w:p>
    <w:p w:rsidR="00E017CC" w:rsidRPr="006E056C" w:rsidRDefault="00E017CC" w:rsidP="00A075FC">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lastRenderedPageBreak/>
        <w:t>През отчетната година не са констатирани нарушения на трудовата дисциплина, поради което и няма наложени дисциплинарни наказания.</w:t>
      </w:r>
    </w:p>
    <w:p w:rsidR="00E017CC" w:rsidRDefault="00E017CC" w:rsidP="000C77A3">
      <w:pPr>
        <w:spacing w:line="276" w:lineRule="auto"/>
        <w:ind w:firstLine="360"/>
        <w:jc w:val="both"/>
        <w:rPr>
          <w:rFonts w:ascii="Times New Roman" w:hAnsi="Times New Roman" w:cs="Times New Roman"/>
          <w:color w:val="auto"/>
        </w:rPr>
      </w:pPr>
    </w:p>
    <w:p w:rsidR="000E25D6" w:rsidRPr="006E056C" w:rsidRDefault="000E25D6" w:rsidP="000C77A3">
      <w:pPr>
        <w:spacing w:line="276" w:lineRule="auto"/>
        <w:ind w:firstLine="360"/>
        <w:jc w:val="both"/>
        <w:rPr>
          <w:rFonts w:ascii="Times New Roman" w:hAnsi="Times New Roman" w:cs="Times New Roman"/>
          <w:color w:val="auto"/>
        </w:rPr>
      </w:pPr>
    </w:p>
    <w:p w:rsidR="00E017CC" w:rsidRPr="006E056C" w:rsidRDefault="00C23B3E" w:rsidP="000C77A3">
      <w:pPr>
        <w:pStyle w:val="30"/>
        <w:keepNext/>
        <w:keepLines/>
        <w:numPr>
          <w:ilvl w:val="0"/>
          <w:numId w:val="17"/>
        </w:numPr>
        <w:shd w:val="clear" w:color="auto" w:fill="auto"/>
        <w:spacing w:line="276" w:lineRule="auto"/>
        <w:ind w:left="0"/>
        <w:jc w:val="center"/>
        <w:rPr>
          <w:sz w:val="24"/>
          <w:szCs w:val="24"/>
        </w:rPr>
      </w:pPr>
      <w:bookmarkStart w:id="3" w:name="bookmark5"/>
      <w:r w:rsidRPr="006E056C">
        <w:rPr>
          <w:sz w:val="24"/>
          <w:szCs w:val="24"/>
        </w:rPr>
        <w:t xml:space="preserve"> </w:t>
      </w:r>
      <w:r w:rsidR="00E017CC" w:rsidRPr="006E056C">
        <w:rPr>
          <w:sz w:val="24"/>
          <w:szCs w:val="24"/>
        </w:rPr>
        <w:t>СТАНОВИЩЕ ЗА ПРОМЕНИ В ЩАТА</w:t>
      </w:r>
      <w:bookmarkEnd w:id="3"/>
    </w:p>
    <w:p w:rsidR="00E017CC" w:rsidRDefault="00E017CC" w:rsidP="000C77A3">
      <w:pPr>
        <w:pStyle w:val="30"/>
        <w:keepNext/>
        <w:keepLines/>
        <w:shd w:val="clear" w:color="auto" w:fill="auto"/>
        <w:spacing w:line="276" w:lineRule="auto"/>
        <w:ind w:firstLine="0"/>
        <w:rPr>
          <w:color w:val="FF0000"/>
          <w:sz w:val="24"/>
          <w:szCs w:val="24"/>
        </w:rPr>
      </w:pPr>
    </w:p>
    <w:p w:rsidR="00016986" w:rsidRPr="006E056C" w:rsidRDefault="00016986" w:rsidP="000C77A3">
      <w:pPr>
        <w:pStyle w:val="30"/>
        <w:keepNext/>
        <w:keepLines/>
        <w:shd w:val="clear" w:color="auto" w:fill="auto"/>
        <w:spacing w:line="276" w:lineRule="auto"/>
        <w:ind w:firstLine="0"/>
        <w:rPr>
          <w:color w:val="FF0000"/>
          <w:sz w:val="24"/>
          <w:szCs w:val="24"/>
        </w:rPr>
      </w:pPr>
    </w:p>
    <w:p w:rsidR="007A682D" w:rsidRDefault="00E017CC" w:rsidP="000C77A3">
      <w:pPr>
        <w:spacing w:line="276" w:lineRule="auto"/>
        <w:ind w:firstLine="709"/>
        <w:jc w:val="both"/>
        <w:rPr>
          <w:rFonts w:ascii="Times New Roman" w:hAnsi="Times New Roman" w:cs="Times New Roman"/>
          <w:color w:val="auto"/>
        </w:rPr>
      </w:pPr>
      <w:r w:rsidRPr="006A4730">
        <w:rPr>
          <w:rFonts w:ascii="Times New Roman" w:hAnsi="Times New Roman" w:cs="Times New Roman"/>
          <w:color w:val="auto"/>
        </w:rPr>
        <w:t>По отношение броя на магистратските длъжности, предвид изложените по</w:t>
      </w:r>
      <w:r w:rsidR="0006096A" w:rsidRPr="006A4730">
        <w:rPr>
          <w:rFonts w:ascii="Times New Roman" w:hAnsi="Times New Roman" w:cs="Times New Roman"/>
          <w:color w:val="auto"/>
        </w:rPr>
        <w:t xml:space="preserve"> </w:t>
      </w:r>
      <w:r w:rsidRPr="006A4730">
        <w:rPr>
          <w:rFonts w:ascii="Times New Roman" w:hAnsi="Times New Roman" w:cs="Times New Roman"/>
          <w:color w:val="auto"/>
        </w:rPr>
        <w:t>- долу данни за натовареността на съдиите и Районен съд - Малко Търново през 202</w:t>
      </w:r>
      <w:r w:rsidR="008C6ADB" w:rsidRPr="006A4730">
        <w:rPr>
          <w:rFonts w:ascii="Times New Roman" w:hAnsi="Times New Roman" w:cs="Times New Roman"/>
          <w:color w:val="auto"/>
        </w:rPr>
        <w:t>4</w:t>
      </w:r>
      <w:r w:rsidRPr="006A4730">
        <w:rPr>
          <w:rFonts w:ascii="Times New Roman" w:hAnsi="Times New Roman" w:cs="Times New Roman"/>
          <w:color w:val="auto"/>
        </w:rPr>
        <w:t xml:space="preserve"> г., считам</w:t>
      </w:r>
      <w:r w:rsidR="00211D46" w:rsidRPr="006A4730">
        <w:rPr>
          <w:rFonts w:ascii="Times New Roman" w:hAnsi="Times New Roman" w:cs="Times New Roman"/>
          <w:color w:val="auto"/>
        </w:rPr>
        <w:t>,</w:t>
      </w:r>
      <w:r w:rsidR="006A4730" w:rsidRPr="006A4730">
        <w:rPr>
          <w:rFonts w:ascii="Times New Roman" w:hAnsi="Times New Roman" w:cs="Times New Roman"/>
          <w:color w:val="auto"/>
        </w:rPr>
        <w:t xml:space="preserve"> </w:t>
      </w:r>
      <w:r w:rsidRPr="006A4730">
        <w:rPr>
          <w:rFonts w:ascii="Times New Roman" w:hAnsi="Times New Roman" w:cs="Times New Roman"/>
          <w:color w:val="auto"/>
        </w:rPr>
        <w:t>че</w:t>
      </w:r>
      <w:r w:rsidR="00211D46" w:rsidRPr="006A4730">
        <w:rPr>
          <w:rFonts w:ascii="Times New Roman" w:hAnsi="Times New Roman" w:cs="Times New Roman"/>
          <w:color w:val="auto"/>
        </w:rPr>
        <w:t xml:space="preserve"> е </w:t>
      </w:r>
      <w:r w:rsidR="005523DD" w:rsidRPr="006A4730">
        <w:rPr>
          <w:rFonts w:ascii="Times New Roman" w:hAnsi="Times New Roman" w:cs="Times New Roman"/>
          <w:color w:val="auto"/>
        </w:rPr>
        <w:t>необходимо</w:t>
      </w:r>
      <w:r w:rsidR="007A682D" w:rsidRPr="006A4730">
        <w:rPr>
          <w:rFonts w:ascii="Times New Roman" w:hAnsi="Times New Roman" w:cs="Times New Roman"/>
          <w:color w:val="auto"/>
        </w:rPr>
        <w:t xml:space="preserve"> промяна в броя на</w:t>
      </w:r>
      <w:r w:rsidR="0006096A" w:rsidRPr="006A4730">
        <w:rPr>
          <w:rFonts w:ascii="Times New Roman" w:hAnsi="Times New Roman" w:cs="Times New Roman"/>
          <w:color w:val="auto"/>
        </w:rPr>
        <w:t xml:space="preserve"> магистратските длъжности,</w:t>
      </w:r>
      <w:r w:rsidR="007A682D" w:rsidRPr="006A4730">
        <w:rPr>
          <w:rFonts w:ascii="Times New Roman" w:hAnsi="Times New Roman" w:cs="Times New Roman"/>
          <w:color w:val="auto"/>
        </w:rPr>
        <w:t xml:space="preserve"> а именно един съдия</w:t>
      </w:r>
      <w:r w:rsidR="008C6ADB" w:rsidRPr="006A4730">
        <w:rPr>
          <w:rFonts w:ascii="Times New Roman" w:hAnsi="Times New Roman" w:cs="Times New Roman"/>
          <w:color w:val="auto"/>
        </w:rPr>
        <w:t>,</w:t>
      </w:r>
      <w:r w:rsidR="007A682D" w:rsidRPr="006A4730">
        <w:rPr>
          <w:rFonts w:ascii="Times New Roman" w:hAnsi="Times New Roman" w:cs="Times New Roman"/>
          <w:color w:val="auto"/>
        </w:rPr>
        <w:t xml:space="preserve"> което н</w:t>
      </w:r>
      <w:r w:rsidR="008C6ADB" w:rsidRPr="006A4730">
        <w:rPr>
          <w:rFonts w:ascii="Times New Roman" w:hAnsi="Times New Roman" w:cs="Times New Roman"/>
          <w:color w:val="auto"/>
        </w:rPr>
        <w:t>и беше отказано към предходен мо</w:t>
      </w:r>
      <w:r w:rsidR="007A682D" w:rsidRPr="006A4730">
        <w:rPr>
          <w:rFonts w:ascii="Times New Roman" w:hAnsi="Times New Roman" w:cs="Times New Roman"/>
          <w:color w:val="auto"/>
        </w:rPr>
        <w:t>мент.</w:t>
      </w:r>
      <w:r w:rsidR="0006096A" w:rsidRPr="006A4730">
        <w:rPr>
          <w:rFonts w:ascii="Times New Roman" w:hAnsi="Times New Roman" w:cs="Times New Roman"/>
          <w:color w:val="auto"/>
        </w:rPr>
        <w:t xml:space="preserve"> </w:t>
      </w:r>
    </w:p>
    <w:p w:rsidR="000E25D6" w:rsidRPr="006A4730" w:rsidRDefault="000E25D6" w:rsidP="000C77A3">
      <w:pPr>
        <w:spacing w:line="276" w:lineRule="auto"/>
        <w:ind w:firstLine="709"/>
        <w:jc w:val="both"/>
        <w:rPr>
          <w:rFonts w:ascii="Times New Roman" w:hAnsi="Times New Roman" w:cs="Times New Roman"/>
          <w:color w:val="auto"/>
        </w:rPr>
      </w:pPr>
    </w:p>
    <w:p w:rsidR="00E017CC" w:rsidRDefault="007A682D" w:rsidP="000C77A3">
      <w:pPr>
        <w:spacing w:line="276" w:lineRule="auto"/>
        <w:ind w:firstLine="709"/>
        <w:jc w:val="both"/>
        <w:rPr>
          <w:rFonts w:ascii="Times New Roman" w:hAnsi="Times New Roman" w:cs="Times New Roman"/>
          <w:color w:val="auto"/>
        </w:rPr>
      </w:pPr>
      <w:r w:rsidRPr="006A4730">
        <w:rPr>
          <w:rFonts w:ascii="Times New Roman" w:hAnsi="Times New Roman" w:cs="Times New Roman"/>
          <w:color w:val="auto"/>
        </w:rPr>
        <w:t>Н</w:t>
      </w:r>
      <w:r w:rsidR="00E017CC" w:rsidRPr="006A4730">
        <w:rPr>
          <w:rFonts w:ascii="Times New Roman" w:hAnsi="Times New Roman" w:cs="Times New Roman"/>
          <w:color w:val="auto"/>
        </w:rPr>
        <w:t>амирам, че е наложително увеличението на щатната численост на съдебната администрация с една бройка за съдебен деловодител на съдебно-изпълнителната служба, тъй като Районен съд</w:t>
      </w:r>
      <w:r w:rsidR="006A4730" w:rsidRPr="006A4730">
        <w:rPr>
          <w:rFonts w:ascii="Times New Roman" w:hAnsi="Times New Roman" w:cs="Times New Roman"/>
          <w:color w:val="auto"/>
        </w:rPr>
        <w:t xml:space="preserve"> </w:t>
      </w:r>
      <w:r w:rsidR="00E017CC" w:rsidRPr="006A4730">
        <w:rPr>
          <w:rFonts w:ascii="Times New Roman" w:hAnsi="Times New Roman" w:cs="Times New Roman"/>
          <w:color w:val="auto"/>
        </w:rPr>
        <w:t>- Малко Търново не разполага с такъв щат. Съдът има необходимост и от щат за системен администратор, който да отговаря освен за техническата поддръжка на компютърната и периферна техника,  изградената вътрешна мрежа</w:t>
      </w:r>
      <w:r w:rsidR="00EB0D8D" w:rsidRPr="006A4730">
        <w:rPr>
          <w:rFonts w:ascii="Times New Roman" w:hAnsi="Times New Roman" w:cs="Times New Roman"/>
          <w:color w:val="auto"/>
        </w:rPr>
        <w:t>,</w:t>
      </w:r>
      <w:r w:rsidR="00E017CC" w:rsidRPr="006A4730">
        <w:rPr>
          <w:rFonts w:ascii="Times New Roman" w:hAnsi="Times New Roman" w:cs="Times New Roman"/>
          <w:color w:val="auto"/>
        </w:rPr>
        <w:t xml:space="preserve"> и за работата с </w:t>
      </w:r>
      <w:proofErr w:type="spellStart"/>
      <w:r w:rsidR="00E017CC" w:rsidRPr="006A4730">
        <w:rPr>
          <w:rFonts w:ascii="Times New Roman" w:hAnsi="Times New Roman" w:cs="Times New Roman"/>
          <w:color w:val="auto"/>
        </w:rPr>
        <w:t>нововъведената</w:t>
      </w:r>
      <w:proofErr w:type="spellEnd"/>
      <w:r w:rsidR="00E017CC" w:rsidRPr="006A4730">
        <w:rPr>
          <w:rFonts w:ascii="Times New Roman" w:hAnsi="Times New Roman" w:cs="Times New Roman"/>
          <w:color w:val="auto"/>
        </w:rPr>
        <w:t xml:space="preserve"> ЕИСС. До</w:t>
      </w:r>
      <w:r w:rsidR="00722E74" w:rsidRPr="006A4730">
        <w:rPr>
          <w:rFonts w:ascii="Times New Roman" w:hAnsi="Times New Roman" w:cs="Times New Roman"/>
          <w:color w:val="auto"/>
        </w:rPr>
        <w:t xml:space="preserve"> сега Районен съд</w:t>
      </w:r>
      <w:r w:rsidR="00843B9E" w:rsidRPr="006A4730">
        <w:rPr>
          <w:rFonts w:ascii="Times New Roman" w:hAnsi="Times New Roman" w:cs="Times New Roman"/>
          <w:color w:val="auto"/>
        </w:rPr>
        <w:t xml:space="preserve"> </w:t>
      </w:r>
      <w:r w:rsidR="00722E74" w:rsidRPr="006A4730">
        <w:rPr>
          <w:rFonts w:ascii="Times New Roman" w:hAnsi="Times New Roman" w:cs="Times New Roman"/>
          <w:color w:val="auto"/>
        </w:rPr>
        <w:t>-</w:t>
      </w:r>
      <w:r w:rsidR="00843B9E" w:rsidRPr="006A4730">
        <w:rPr>
          <w:rFonts w:ascii="Times New Roman" w:hAnsi="Times New Roman" w:cs="Times New Roman"/>
          <w:color w:val="auto"/>
        </w:rPr>
        <w:t xml:space="preserve"> </w:t>
      </w:r>
      <w:r w:rsidR="00722E74" w:rsidRPr="006A4730">
        <w:rPr>
          <w:rFonts w:ascii="Times New Roman" w:hAnsi="Times New Roman" w:cs="Times New Roman"/>
          <w:color w:val="auto"/>
        </w:rPr>
        <w:t xml:space="preserve">Малко Търново </w:t>
      </w:r>
      <w:r w:rsidR="00E017CC" w:rsidRPr="006A4730">
        <w:rPr>
          <w:rFonts w:ascii="Times New Roman" w:hAnsi="Times New Roman" w:cs="Times New Roman"/>
          <w:color w:val="auto"/>
        </w:rPr>
        <w:t>в това отношение разчита изключително много</w:t>
      </w:r>
      <w:r w:rsidR="00D500C8" w:rsidRPr="006A4730">
        <w:rPr>
          <w:rFonts w:ascii="Times New Roman" w:hAnsi="Times New Roman" w:cs="Times New Roman"/>
          <w:color w:val="auto"/>
        </w:rPr>
        <w:t xml:space="preserve"> </w:t>
      </w:r>
      <w:r w:rsidR="00E017CC" w:rsidRPr="006A4730">
        <w:rPr>
          <w:rFonts w:ascii="Times New Roman" w:hAnsi="Times New Roman" w:cs="Times New Roman"/>
          <w:color w:val="auto"/>
        </w:rPr>
        <w:t xml:space="preserve">на доброто сътрудничество със системните администратори от Окръжен съд </w:t>
      </w:r>
      <w:r w:rsidR="00A075FC">
        <w:rPr>
          <w:rFonts w:ascii="Times New Roman" w:hAnsi="Times New Roman" w:cs="Times New Roman"/>
          <w:color w:val="auto"/>
        </w:rPr>
        <w:t>-</w:t>
      </w:r>
      <w:r w:rsidR="00E017CC" w:rsidRPr="006A4730">
        <w:rPr>
          <w:rFonts w:ascii="Times New Roman" w:hAnsi="Times New Roman" w:cs="Times New Roman"/>
          <w:color w:val="auto"/>
        </w:rPr>
        <w:t xml:space="preserve"> Бургас и Районен съд</w:t>
      </w:r>
      <w:r w:rsidR="00843B9E" w:rsidRPr="006A4730">
        <w:rPr>
          <w:rFonts w:ascii="Times New Roman" w:hAnsi="Times New Roman" w:cs="Times New Roman"/>
          <w:color w:val="auto"/>
        </w:rPr>
        <w:t xml:space="preserve"> </w:t>
      </w:r>
      <w:r w:rsidR="00E017CC" w:rsidRPr="006A4730">
        <w:rPr>
          <w:rFonts w:ascii="Times New Roman" w:hAnsi="Times New Roman" w:cs="Times New Roman"/>
          <w:color w:val="auto"/>
        </w:rPr>
        <w:t xml:space="preserve">- Поморие. </w:t>
      </w:r>
    </w:p>
    <w:p w:rsidR="000E25D6" w:rsidRPr="006A4730" w:rsidRDefault="000E25D6" w:rsidP="000C77A3">
      <w:pPr>
        <w:spacing w:line="276" w:lineRule="auto"/>
        <w:ind w:firstLine="709"/>
        <w:jc w:val="both"/>
        <w:rPr>
          <w:rFonts w:ascii="Times New Roman" w:hAnsi="Times New Roman" w:cs="Times New Roman"/>
          <w:color w:val="auto"/>
        </w:rPr>
      </w:pPr>
    </w:p>
    <w:p w:rsidR="00650B32" w:rsidRDefault="00E017CC" w:rsidP="000C77A3">
      <w:pPr>
        <w:spacing w:line="276" w:lineRule="auto"/>
        <w:ind w:firstLine="709"/>
        <w:jc w:val="both"/>
        <w:rPr>
          <w:rFonts w:ascii="Times New Roman" w:hAnsi="Times New Roman" w:cs="Times New Roman"/>
          <w:color w:val="auto"/>
        </w:rPr>
      </w:pPr>
      <w:r w:rsidRPr="006E056C">
        <w:rPr>
          <w:rFonts w:ascii="Times New Roman" w:hAnsi="Times New Roman" w:cs="Times New Roman"/>
          <w:color w:val="auto"/>
        </w:rPr>
        <w:t>През изминалата година</w:t>
      </w:r>
      <w:r w:rsidR="007A682D" w:rsidRPr="006E056C">
        <w:rPr>
          <w:rFonts w:ascii="Times New Roman" w:hAnsi="Times New Roman" w:cs="Times New Roman"/>
          <w:color w:val="auto"/>
        </w:rPr>
        <w:t xml:space="preserve"> в началото на периода</w:t>
      </w:r>
      <w:r w:rsidRPr="006E056C">
        <w:rPr>
          <w:rFonts w:ascii="Times New Roman" w:hAnsi="Times New Roman" w:cs="Times New Roman"/>
          <w:color w:val="auto"/>
        </w:rPr>
        <w:t xml:space="preserve"> съотношението по щат на съдебните</w:t>
      </w:r>
      <w:r w:rsidR="00650B32" w:rsidRPr="006E056C">
        <w:rPr>
          <w:rFonts w:ascii="Times New Roman" w:hAnsi="Times New Roman" w:cs="Times New Roman"/>
          <w:color w:val="auto"/>
        </w:rPr>
        <w:t xml:space="preserve"> </w:t>
      </w:r>
      <w:r w:rsidRPr="006E056C">
        <w:rPr>
          <w:rFonts w:ascii="Times New Roman" w:hAnsi="Times New Roman" w:cs="Times New Roman"/>
          <w:color w:val="auto"/>
        </w:rPr>
        <w:t>служители/магистратите</w:t>
      </w:r>
      <w:r w:rsidR="00650B32" w:rsidRPr="006E056C">
        <w:rPr>
          <w:rFonts w:ascii="Times New Roman" w:hAnsi="Times New Roman" w:cs="Times New Roman"/>
          <w:color w:val="auto"/>
        </w:rPr>
        <w:t xml:space="preserve"> е </w:t>
      </w:r>
      <w:r w:rsidR="006A4730">
        <w:rPr>
          <w:rFonts w:ascii="Times New Roman" w:hAnsi="Times New Roman" w:cs="Times New Roman"/>
          <w:color w:val="auto"/>
        </w:rPr>
        <w:t xml:space="preserve">5, </w:t>
      </w:r>
      <w:r w:rsidR="00650B32" w:rsidRPr="006E056C">
        <w:rPr>
          <w:rFonts w:ascii="Times New Roman" w:hAnsi="Times New Roman" w:cs="Times New Roman"/>
          <w:color w:val="auto"/>
        </w:rPr>
        <w:t xml:space="preserve">а съотношението съдебни служители/съдии, </w:t>
      </w:r>
      <w:proofErr w:type="spellStart"/>
      <w:r w:rsidR="00650B32" w:rsidRPr="006E056C">
        <w:rPr>
          <w:rFonts w:ascii="Times New Roman" w:hAnsi="Times New Roman" w:cs="Times New Roman"/>
          <w:color w:val="auto"/>
        </w:rPr>
        <w:t>съдии</w:t>
      </w:r>
      <w:proofErr w:type="spellEnd"/>
      <w:r w:rsidR="00650B32" w:rsidRPr="006E056C">
        <w:rPr>
          <w:rFonts w:ascii="Times New Roman" w:hAnsi="Times New Roman" w:cs="Times New Roman"/>
          <w:color w:val="auto"/>
        </w:rPr>
        <w:t xml:space="preserve"> по вписванията и държавни съдебни изпълнители е 1,67.</w:t>
      </w:r>
    </w:p>
    <w:p w:rsidR="00A075FC" w:rsidRDefault="00A075FC" w:rsidP="000C77A3">
      <w:pPr>
        <w:spacing w:line="276" w:lineRule="auto"/>
        <w:ind w:firstLine="709"/>
        <w:jc w:val="both"/>
        <w:rPr>
          <w:rFonts w:ascii="Times New Roman" w:hAnsi="Times New Roman" w:cs="Times New Roman"/>
          <w:color w:val="auto"/>
        </w:rPr>
      </w:pPr>
    </w:p>
    <w:p w:rsidR="00016986" w:rsidRPr="006E056C" w:rsidRDefault="00016986" w:rsidP="000C77A3">
      <w:pPr>
        <w:spacing w:line="276" w:lineRule="auto"/>
        <w:ind w:firstLine="709"/>
        <w:jc w:val="both"/>
        <w:rPr>
          <w:rFonts w:ascii="Times New Roman" w:hAnsi="Times New Roman" w:cs="Times New Roman"/>
          <w:color w:val="auto"/>
        </w:rPr>
      </w:pPr>
    </w:p>
    <w:p w:rsidR="00A47E71" w:rsidRPr="00BD6CA8" w:rsidRDefault="00A47E71" w:rsidP="000C77A3">
      <w:pPr>
        <w:pStyle w:val="30"/>
        <w:keepNext/>
        <w:keepLines/>
        <w:numPr>
          <w:ilvl w:val="0"/>
          <w:numId w:val="1"/>
        </w:numPr>
        <w:shd w:val="clear" w:color="auto" w:fill="auto"/>
        <w:spacing w:line="276" w:lineRule="auto"/>
        <w:ind w:left="0"/>
        <w:jc w:val="center"/>
        <w:rPr>
          <w:sz w:val="24"/>
          <w:szCs w:val="24"/>
        </w:rPr>
      </w:pPr>
      <w:r w:rsidRPr="00BD6CA8">
        <w:rPr>
          <w:sz w:val="24"/>
          <w:szCs w:val="24"/>
        </w:rPr>
        <w:t>ДВИЖЕНИЕ НА ДЕЛАТА</w:t>
      </w:r>
    </w:p>
    <w:p w:rsidR="00A47E71" w:rsidRDefault="00A47E71" w:rsidP="000C77A3">
      <w:pPr>
        <w:pStyle w:val="30"/>
        <w:keepNext/>
        <w:keepLines/>
        <w:shd w:val="clear" w:color="auto" w:fill="auto"/>
        <w:tabs>
          <w:tab w:val="left" w:pos="2549"/>
        </w:tabs>
        <w:spacing w:line="276" w:lineRule="auto"/>
        <w:ind w:firstLine="709"/>
        <w:rPr>
          <w:sz w:val="24"/>
          <w:szCs w:val="24"/>
        </w:rPr>
      </w:pPr>
    </w:p>
    <w:p w:rsidR="00016986" w:rsidRPr="00BD6CA8" w:rsidRDefault="00016986" w:rsidP="000C77A3">
      <w:pPr>
        <w:pStyle w:val="30"/>
        <w:keepNext/>
        <w:keepLines/>
        <w:shd w:val="clear" w:color="auto" w:fill="auto"/>
        <w:tabs>
          <w:tab w:val="left" w:pos="2549"/>
        </w:tabs>
        <w:spacing w:line="276" w:lineRule="auto"/>
        <w:ind w:firstLine="709"/>
        <w:rPr>
          <w:sz w:val="24"/>
          <w:szCs w:val="24"/>
        </w:rPr>
      </w:pPr>
    </w:p>
    <w:p w:rsidR="00A47E71" w:rsidRDefault="00A47E71" w:rsidP="000C77A3">
      <w:pPr>
        <w:spacing w:line="276" w:lineRule="auto"/>
        <w:ind w:firstLine="709"/>
        <w:jc w:val="both"/>
        <w:rPr>
          <w:rFonts w:ascii="Times New Roman" w:hAnsi="Times New Roman" w:cs="Times New Roman"/>
          <w:color w:val="auto"/>
        </w:rPr>
      </w:pPr>
      <w:r w:rsidRPr="00BD6CA8">
        <w:rPr>
          <w:rFonts w:ascii="Times New Roman" w:hAnsi="Times New Roman" w:cs="Times New Roman"/>
          <w:color w:val="auto"/>
        </w:rPr>
        <w:t>В Районен съд - Малко Търново, през изминалата 202</w:t>
      </w:r>
      <w:r w:rsidR="002C276F">
        <w:rPr>
          <w:rFonts w:ascii="Times New Roman" w:hAnsi="Times New Roman" w:cs="Times New Roman"/>
          <w:color w:val="auto"/>
        </w:rPr>
        <w:t>4</w:t>
      </w:r>
      <w:r w:rsidRPr="00BD6CA8">
        <w:rPr>
          <w:rFonts w:ascii="Times New Roman" w:hAnsi="Times New Roman" w:cs="Times New Roman"/>
          <w:color w:val="auto"/>
        </w:rPr>
        <w:t xml:space="preserve">  година, разпределението на делата и преписките се извършваше през модул</w:t>
      </w:r>
      <w:r w:rsidR="00A15286" w:rsidRPr="00BD6CA8">
        <w:rPr>
          <w:rFonts w:ascii="Times New Roman" w:hAnsi="Times New Roman" w:cs="Times New Roman"/>
          <w:color w:val="auto"/>
        </w:rPr>
        <w:t>а</w:t>
      </w:r>
      <w:r w:rsidRPr="00BD6CA8">
        <w:rPr>
          <w:rFonts w:ascii="Times New Roman" w:hAnsi="Times New Roman" w:cs="Times New Roman"/>
          <w:color w:val="auto"/>
        </w:rPr>
        <w:t xml:space="preserve"> за разпределение на дела от ЕИСС.  Правилата, по които се осъществява случайното разпределение на делата, са утвърдени със заповед на Председателя на съда и са публикувани на официалната интернет-страница на съда. Постъпилите в съда книжа, подлежащи на образуване в дела, се образуват в деня на постъпването им и се разпределят посредством програмния продукт. Разпределението на делата се извършва от  административния ръководител  и от упълномощен за това  съдебен служител.</w:t>
      </w:r>
    </w:p>
    <w:p w:rsidR="000E25D6" w:rsidRPr="00BD6CA8" w:rsidRDefault="000E25D6" w:rsidP="000C77A3">
      <w:pPr>
        <w:spacing w:line="276" w:lineRule="auto"/>
        <w:ind w:firstLine="709"/>
        <w:jc w:val="both"/>
        <w:rPr>
          <w:rFonts w:ascii="Times New Roman" w:hAnsi="Times New Roman" w:cs="Times New Roman"/>
          <w:color w:val="auto"/>
        </w:rPr>
      </w:pPr>
    </w:p>
    <w:p w:rsidR="00A47E71" w:rsidRDefault="00A47E71" w:rsidP="000C77A3">
      <w:pPr>
        <w:spacing w:line="276" w:lineRule="auto"/>
        <w:ind w:firstLine="709"/>
        <w:jc w:val="both"/>
        <w:rPr>
          <w:rFonts w:ascii="Times New Roman" w:hAnsi="Times New Roman" w:cs="Times New Roman"/>
          <w:color w:val="auto"/>
        </w:rPr>
      </w:pPr>
      <w:r w:rsidRPr="00BD6CA8">
        <w:rPr>
          <w:rFonts w:ascii="Times New Roman" w:hAnsi="Times New Roman" w:cs="Times New Roman"/>
          <w:color w:val="auto"/>
        </w:rPr>
        <w:t xml:space="preserve">За управлението на делата Районен съд </w:t>
      </w:r>
      <w:r w:rsidR="006A4730">
        <w:rPr>
          <w:rFonts w:ascii="Times New Roman" w:hAnsi="Times New Roman" w:cs="Times New Roman"/>
          <w:color w:val="auto"/>
        </w:rPr>
        <w:t>-</w:t>
      </w:r>
      <w:r w:rsidRPr="00BD6CA8">
        <w:rPr>
          <w:rFonts w:ascii="Times New Roman" w:hAnsi="Times New Roman" w:cs="Times New Roman"/>
          <w:color w:val="auto"/>
        </w:rPr>
        <w:t xml:space="preserve"> Малко Търново работи с внедрената Единна Информационна Система на Съдилищата </w:t>
      </w:r>
      <w:r w:rsidR="00A075FC">
        <w:rPr>
          <w:rFonts w:ascii="Times New Roman" w:hAnsi="Times New Roman" w:cs="Times New Roman"/>
          <w:color w:val="auto"/>
        </w:rPr>
        <w:t>(</w:t>
      </w:r>
      <w:r w:rsidRPr="00BD6CA8">
        <w:rPr>
          <w:rFonts w:ascii="Times New Roman" w:hAnsi="Times New Roman" w:cs="Times New Roman"/>
          <w:color w:val="auto"/>
        </w:rPr>
        <w:t>ЕИСС</w:t>
      </w:r>
      <w:r w:rsidR="00A075FC">
        <w:rPr>
          <w:rFonts w:ascii="Times New Roman" w:hAnsi="Times New Roman" w:cs="Times New Roman"/>
          <w:color w:val="auto"/>
        </w:rPr>
        <w:t>)</w:t>
      </w:r>
      <w:r w:rsidRPr="00BD6CA8">
        <w:rPr>
          <w:rFonts w:ascii="Times New Roman" w:hAnsi="Times New Roman" w:cs="Times New Roman"/>
          <w:color w:val="auto"/>
        </w:rPr>
        <w:t>.</w:t>
      </w:r>
    </w:p>
    <w:p w:rsidR="000E25D6" w:rsidRPr="00BD6CA8" w:rsidRDefault="000E25D6" w:rsidP="000C77A3">
      <w:pPr>
        <w:spacing w:line="276" w:lineRule="auto"/>
        <w:ind w:firstLine="709"/>
        <w:jc w:val="both"/>
        <w:rPr>
          <w:rFonts w:ascii="Times New Roman" w:hAnsi="Times New Roman" w:cs="Times New Roman"/>
          <w:color w:val="auto"/>
        </w:rPr>
      </w:pPr>
    </w:p>
    <w:p w:rsidR="00A47E71" w:rsidRDefault="00203833" w:rsidP="000C77A3">
      <w:pPr>
        <w:spacing w:line="276" w:lineRule="auto"/>
        <w:ind w:firstLine="709"/>
        <w:jc w:val="both"/>
        <w:rPr>
          <w:rFonts w:ascii="Times New Roman" w:hAnsi="Times New Roman" w:cs="Times New Roman"/>
          <w:color w:val="auto"/>
        </w:rPr>
      </w:pPr>
      <w:r w:rsidRPr="00BD6CA8">
        <w:rPr>
          <w:rFonts w:ascii="Times New Roman" w:hAnsi="Times New Roman" w:cs="Times New Roman"/>
          <w:color w:val="auto"/>
        </w:rPr>
        <w:t xml:space="preserve">Изградената  вътрешна мрежа </w:t>
      </w:r>
      <w:r w:rsidR="00A15286" w:rsidRPr="00BD6CA8">
        <w:rPr>
          <w:rFonts w:ascii="Times New Roman" w:hAnsi="Times New Roman" w:cs="Times New Roman"/>
          <w:color w:val="auto"/>
        </w:rPr>
        <w:t>осигурява достъп на всички работни места</w:t>
      </w:r>
      <w:r w:rsidR="00650B32">
        <w:rPr>
          <w:rFonts w:ascii="Times New Roman" w:hAnsi="Times New Roman" w:cs="Times New Roman"/>
          <w:color w:val="auto"/>
        </w:rPr>
        <w:t xml:space="preserve"> и</w:t>
      </w:r>
      <w:r w:rsidR="00A15286" w:rsidRPr="00BD6CA8">
        <w:rPr>
          <w:rFonts w:ascii="Times New Roman" w:hAnsi="Times New Roman" w:cs="Times New Roman"/>
          <w:color w:val="auto"/>
        </w:rPr>
        <w:t xml:space="preserve"> до внедрените информационни системи. На всички служители е осигурен достъп, които е </w:t>
      </w:r>
      <w:r w:rsidR="00A15286" w:rsidRPr="00BD6CA8">
        <w:rPr>
          <w:rFonts w:ascii="Times New Roman" w:hAnsi="Times New Roman" w:cs="Times New Roman"/>
          <w:color w:val="auto"/>
        </w:rPr>
        <w:lastRenderedPageBreak/>
        <w:t>в зависимост от заеманата длъжност</w:t>
      </w:r>
      <w:r w:rsidR="00A47E71" w:rsidRPr="00BD6CA8">
        <w:rPr>
          <w:rFonts w:ascii="Times New Roman" w:hAnsi="Times New Roman" w:cs="Times New Roman"/>
          <w:color w:val="auto"/>
        </w:rPr>
        <w:t xml:space="preserve">. </w:t>
      </w:r>
    </w:p>
    <w:p w:rsidR="000E25D6" w:rsidRPr="00BD6CA8" w:rsidRDefault="000E25D6" w:rsidP="000C77A3">
      <w:pPr>
        <w:spacing w:line="276" w:lineRule="auto"/>
        <w:ind w:firstLine="709"/>
        <w:jc w:val="both"/>
        <w:rPr>
          <w:rFonts w:ascii="Times New Roman" w:hAnsi="Times New Roman" w:cs="Times New Roman"/>
          <w:color w:val="auto"/>
        </w:rPr>
      </w:pPr>
    </w:p>
    <w:p w:rsidR="00A47E71" w:rsidRPr="00BD6CA8" w:rsidRDefault="00A47E71" w:rsidP="000C77A3">
      <w:pPr>
        <w:spacing w:line="276" w:lineRule="auto"/>
        <w:ind w:firstLine="709"/>
        <w:jc w:val="both"/>
        <w:rPr>
          <w:rFonts w:ascii="Times New Roman" w:hAnsi="Times New Roman" w:cs="Times New Roman"/>
          <w:color w:val="auto"/>
        </w:rPr>
      </w:pPr>
      <w:r w:rsidRPr="00BD6CA8">
        <w:rPr>
          <w:rFonts w:ascii="Times New Roman" w:hAnsi="Times New Roman" w:cs="Times New Roman"/>
          <w:color w:val="auto"/>
        </w:rPr>
        <w:t>Функционира и уеб-страница на съда, на която се публикуват всички съдебни актове, графика на съдебните заседания, справки за приключилите през съответния календарен месец дела, влезли в законна сила съдебни актове, новини във връзка с работата на съда.</w:t>
      </w:r>
    </w:p>
    <w:p w:rsidR="00A47E71" w:rsidRPr="00BD6CA8" w:rsidRDefault="00A47E71" w:rsidP="000C77A3">
      <w:pPr>
        <w:spacing w:line="276" w:lineRule="auto"/>
        <w:ind w:firstLine="709"/>
        <w:jc w:val="both"/>
        <w:rPr>
          <w:rFonts w:ascii="Times New Roman" w:hAnsi="Times New Roman" w:cs="Times New Roman"/>
          <w:color w:val="auto"/>
        </w:rPr>
      </w:pPr>
      <w:r w:rsidRPr="00BD6CA8">
        <w:rPr>
          <w:rFonts w:ascii="Times New Roman" w:hAnsi="Times New Roman" w:cs="Times New Roman"/>
          <w:color w:val="auto"/>
        </w:rPr>
        <w:t>Информацията, публикувана на уеб-страница на съда се актуализира ежедневно.</w:t>
      </w:r>
    </w:p>
    <w:p w:rsidR="00A47E71" w:rsidRDefault="00A47E71" w:rsidP="000C77A3">
      <w:pPr>
        <w:spacing w:line="276" w:lineRule="auto"/>
        <w:ind w:firstLine="709"/>
        <w:jc w:val="both"/>
        <w:rPr>
          <w:rFonts w:ascii="Times New Roman" w:hAnsi="Times New Roman" w:cs="Times New Roman"/>
          <w:color w:val="auto"/>
        </w:rPr>
      </w:pPr>
    </w:p>
    <w:p w:rsidR="000E25D6" w:rsidRDefault="000E25D6" w:rsidP="000C77A3">
      <w:pPr>
        <w:spacing w:line="276" w:lineRule="auto"/>
        <w:ind w:firstLine="709"/>
        <w:jc w:val="both"/>
        <w:rPr>
          <w:rFonts w:ascii="Times New Roman" w:hAnsi="Times New Roman" w:cs="Times New Roman"/>
          <w:color w:val="auto"/>
        </w:rPr>
      </w:pPr>
    </w:p>
    <w:p w:rsidR="00A47E71" w:rsidRDefault="00A47E71" w:rsidP="000C77A3">
      <w:pPr>
        <w:pStyle w:val="30"/>
        <w:keepNext/>
        <w:keepLines/>
        <w:numPr>
          <w:ilvl w:val="0"/>
          <w:numId w:val="18"/>
        </w:numPr>
        <w:shd w:val="clear" w:color="auto" w:fill="auto"/>
        <w:spacing w:line="276" w:lineRule="auto"/>
        <w:ind w:left="0"/>
        <w:jc w:val="center"/>
        <w:rPr>
          <w:sz w:val="24"/>
          <w:szCs w:val="24"/>
        </w:rPr>
      </w:pPr>
      <w:r w:rsidRPr="00BD6CA8">
        <w:rPr>
          <w:sz w:val="24"/>
          <w:szCs w:val="24"/>
        </w:rPr>
        <w:t>БРОЙ НА ПОСТЪПИЛИТЕ И РАЗГЛЕДАНИТЕ ДЕЛА.</w:t>
      </w:r>
    </w:p>
    <w:p w:rsidR="00330690" w:rsidRDefault="00330690" w:rsidP="000C77A3">
      <w:pPr>
        <w:pStyle w:val="30"/>
        <w:keepNext/>
        <w:keepLines/>
        <w:shd w:val="clear" w:color="auto" w:fill="auto"/>
        <w:spacing w:line="276" w:lineRule="auto"/>
        <w:ind w:firstLine="0"/>
        <w:rPr>
          <w:sz w:val="24"/>
          <w:szCs w:val="24"/>
        </w:rPr>
      </w:pPr>
    </w:p>
    <w:p w:rsidR="00016986" w:rsidRPr="00BD6CA8" w:rsidRDefault="00016986" w:rsidP="000C77A3">
      <w:pPr>
        <w:pStyle w:val="30"/>
        <w:keepNext/>
        <w:keepLines/>
        <w:shd w:val="clear" w:color="auto" w:fill="auto"/>
        <w:spacing w:line="276" w:lineRule="auto"/>
        <w:ind w:firstLine="0"/>
        <w:rPr>
          <w:sz w:val="24"/>
          <w:szCs w:val="24"/>
        </w:rPr>
      </w:pPr>
    </w:p>
    <w:p w:rsidR="00025891" w:rsidRDefault="00025891" w:rsidP="000C77A3">
      <w:pPr>
        <w:spacing w:line="276" w:lineRule="auto"/>
        <w:ind w:firstLine="709"/>
        <w:jc w:val="both"/>
        <w:rPr>
          <w:rFonts w:ascii="Times New Roman" w:hAnsi="Times New Roman" w:cs="Times New Roman"/>
          <w:b/>
          <w:color w:val="auto"/>
        </w:rPr>
      </w:pPr>
      <w:r w:rsidRPr="00E12C5A">
        <w:rPr>
          <w:rFonts w:ascii="Times New Roman" w:hAnsi="Times New Roman" w:cs="Times New Roman"/>
          <w:b/>
          <w:color w:val="auto"/>
        </w:rPr>
        <w:t>През 2024 г. са постъпили 331 бр. дела</w:t>
      </w:r>
      <w:r w:rsidR="00A075FC">
        <w:rPr>
          <w:rFonts w:ascii="Times New Roman" w:hAnsi="Times New Roman" w:cs="Times New Roman"/>
          <w:b/>
          <w:color w:val="auto"/>
        </w:rPr>
        <w:t>.</w:t>
      </w:r>
      <w:r w:rsidRPr="00E12C5A">
        <w:rPr>
          <w:rFonts w:ascii="Times New Roman" w:hAnsi="Times New Roman" w:cs="Times New Roman"/>
          <w:b/>
          <w:color w:val="auto"/>
        </w:rPr>
        <w:t xml:space="preserve">  </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2023 г. в Р</w:t>
      </w:r>
      <w:r w:rsidR="00A075FC">
        <w:rPr>
          <w:rFonts w:ascii="Times New Roman" w:hAnsi="Times New Roman" w:cs="Times New Roman"/>
          <w:color w:val="auto"/>
        </w:rPr>
        <w:t>айонен съд - Малко</w:t>
      </w:r>
      <w:r w:rsidRPr="00E12C5A">
        <w:rPr>
          <w:rFonts w:ascii="Times New Roman" w:hAnsi="Times New Roman" w:cs="Times New Roman"/>
          <w:color w:val="auto"/>
        </w:rPr>
        <w:t xml:space="preserve"> Търново са постъпили 230 бр. дела, при 271 бр. дела постъпили през 2022 г. </w:t>
      </w:r>
    </w:p>
    <w:p w:rsidR="005925FF" w:rsidRDefault="00025891" w:rsidP="005925FF">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направения анализ се вижда, че през 2023 г. постъпилите дела са с 41 бр. по-малко от предходната 2022 г.</w:t>
      </w:r>
      <w:r w:rsidR="005925FF">
        <w:rPr>
          <w:rFonts w:ascii="Times New Roman" w:hAnsi="Times New Roman" w:cs="Times New Roman"/>
          <w:color w:val="auto"/>
        </w:rPr>
        <w:t xml:space="preserve"> </w:t>
      </w:r>
    </w:p>
    <w:p w:rsidR="00025891" w:rsidRDefault="00025891" w:rsidP="005925FF">
      <w:pPr>
        <w:spacing w:line="276" w:lineRule="auto"/>
        <w:ind w:firstLine="709"/>
        <w:jc w:val="both"/>
        <w:rPr>
          <w:rFonts w:ascii="Times New Roman" w:hAnsi="Times New Roman" w:cs="Times New Roman"/>
          <w:color w:val="auto"/>
        </w:rPr>
      </w:pPr>
      <w:r w:rsidRPr="005925FF">
        <w:rPr>
          <w:rFonts w:ascii="Times New Roman" w:hAnsi="Times New Roman" w:cs="Times New Roman"/>
        </w:rPr>
        <w:t xml:space="preserve">През 2024 г. на производство са стояли 345 бр. дела, от които останали </w:t>
      </w:r>
      <w:r w:rsidR="005925FF" w:rsidRPr="005925FF">
        <w:rPr>
          <w:rFonts w:ascii="Times New Roman" w:hAnsi="Times New Roman" w:cs="Times New Roman"/>
        </w:rPr>
        <w:t>н</w:t>
      </w:r>
      <w:r w:rsidRPr="005925FF">
        <w:rPr>
          <w:rFonts w:ascii="Times New Roman" w:hAnsi="Times New Roman" w:cs="Times New Roman"/>
        </w:rPr>
        <w:t>есвърше</w:t>
      </w:r>
      <w:r w:rsidR="00AB1EF2" w:rsidRPr="005925FF">
        <w:rPr>
          <w:rFonts w:ascii="Times New Roman" w:hAnsi="Times New Roman" w:cs="Times New Roman"/>
        </w:rPr>
        <w:t>ни</w:t>
      </w:r>
      <w:r w:rsidR="005925FF">
        <w:rPr>
          <w:rFonts w:ascii="Times New Roman" w:hAnsi="Times New Roman" w:cs="Times New Roman"/>
        </w:rPr>
        <w:t xml:space="preserve"> </w:t>
      </w:r>
      <w:r w:rsidR="00AB1EF2" w:rsidRPr="005925FF">
        <w:rPr>
          <w:rFonts w:ascii="Times New Roman" w:hAnsi="Times New Roman" w:cs="Times New Roman"/>
        </w:rPr>
        <w:t>от</w:t>
      </w:r>
      <w:r w:rsidR="005925FF">
        <w:rPr>
          <w:rFonts w:ascii="Times New Roman" w:hAnsi="Times New Roman" w:cs="Times New Roman"/>
        </w:rPr>
        <w:t xml:space="preserve"> </w:t>
      </w:r>
      <w:r w:rsidR="00AB1EF2" w:rsidRPr="005925FF">
        <w:rPr>
          <w:rFonts w:ascii="Times New Roman" w:hAnsi="Times New Roman" w:cs="Times New Roman"/>
        </w:rPr>
        <w:t>2023</w:t>
      </w:r>
      <w:r w:rsidR="005925FF">
        <w:rPr>
          <w:rFonts w:ascii="Times New Roman" w:hAnsi="Times New Roman" w:cs="Times New Roman"/>
        </w:rPr>
        <w:t xml:space="preserve"> </w:t>
      </w:r>
      <w:r w:rsidR="00AB1EF2" w:rsidRPr="005925FF">
        <w:rPr>
          <w:rFonts w:ascii="Times New Roman" w:hAnsi="Times New Roman" w:cs="Times New Roman"/>
        </w:rPr>
        <w:t>г.</w:t>
      </w:r>
      <w:r w:rsidR="005925FF">
        <w:rPr>
          <w:rFonts w:ascii="Times New Roman" w:hAnsi="Times New Roman" w:cs="Times New Roman"/>
        </w:rPr>
        <w:t xml:space="preserve">  </w:t>
      </w:r>
      <w:r w:rsidR="00AB1EF2" w:rsidRPr="005925FF">
        <w:rPr>
          <w:rFonts w:ascii="Times New Roman" w:hAnsi="Times New Roman" w:cs="Times New Roman"/>
        </w:rPr>
        <w:t>-</w:t>
      </w:r>
      <w:r w:rsidR="005925FF">
        <w:rPr>
          <w:rFonts w:ascii="Times New Roman" w:hAnsi="Times New Roman" w:cs="Times New Roman"/>
        </w:rPr>
        <w:t xml:space="preserve"> </w:t>
      </w:r>
      <w:r w:rsidRPr="00A075FC">
        <w:rPr>
          <w:b/>
        </w:rPr>
        <w:t xml:space="preserve"> </w:t>
      </w:r>
      <w:r w:rsidRPr="005925FF">
        <w:rPr>
          <w:rFonts w:ascii="Times New Roman" w:hAnsi="Times New Roman" w:cs="Times New Roman"/>
        </w:rPr>
        <w:t>14 бр. дела.</w:t>
      </w:r>
      <w:r w:rsidR="00A075FC" w:rsidRPr="005925FF">
        <w:rPr>
          <w:rFonts w:ascii="Times New Roman" w:hAnsi="Times New Roman" w:cs="Times New Roman"/>
        </w:rPr>
        <w:t xml:space="preserve"> </w:t>
      </w:r>
      <w:r w:rsidRPr="005925FF">
        <w:rPr>
          <w:rFonts w:ascii="Times New Roman" w:hAnsi="Times New Roman" w:cs="Times New Roman"/>
          <w:color w:val="auto"/>
        </w:rPr>
        <w:t xml:space="preserve">За сравнение през 2023 г. на производство са стояли за разглеждане общо 244 дела, от които несвършени от 2022 г. </w:t>
      </w:r>
      <w:r w:rsidR="00367974" w:rsidRPr="005925FF">
        <w:rPr>
          <w:rFonts w:ascii="Times New Roman" w:hAnsi="Times New Roman" w:cs="Times New Roman"/>
        </w:rPr>
        <w:t xml:space="preserve">- </w:t>
      </w:r>
      <w:r w:rsidRPr="005925FF">
        <w:rPr>
          <w:rFonts w:ascii="Times New Roman" w:hAnsi="Times New Roman" w:cs="Times New Roman"/>
          <w:color w:val="auto"/>
        </w:rPr>
        <w:t>14 бр. дела</w:t>
      </w:r>
      <w:r w:rsidR="00367974" w:rsidRPr="005925FF">
        <w:rPr>
          <w:rFonts w:ascii="Times New Roman" w:hAnsi="Times New Roman" w:cs="Times New Roman"/>
        </w:rPr>
        <w:t>,  а п</w:t>
      </w:r>
      <w:r w:rsidRPr="005925FF">
        <w:rPr>
          <w:rFonts w:ascii="Times New Roman" w:hAnsi="Times New Roman" w:cs="Times New Roman"/>
          <w:color w:val="auto"/>
        </w:rPr>
        <w:t>рез 2022 г. - 298 дела, от които</w:t>
      </w:r>
      <w:r w:rsidRPr="005925FF">
        <w:rPr>
          <w:rStyle w:val="22"/>
          <w:rFonts w:eastAsia="Arial Unicode MS"/>
          <w:color w:val="auto"/>
          <w:sz w:val="24"/>
          <w:szCs w:val="24"/>
        </w:rPr>
        <w:t xml:space="preserve"> </w:t>
      </w:r>
      <w:r w:rsidRPr="005925FF">
        <w:rPr>
          <w:rFonts w:ascii="Times New Roman" w:hAnsi="Times New Roman" w:cs="Times New Roman"/>
          <w:color w:val="auto"/>
        </w:rPr>
        <w:t>27 бр. дела несвършени от 2021 г.</w:t>
      </w:r>
    </w:p>
    <w:p w:rsidR="00016986" w:rsidRPr="005925FF" w:rsidRDefault="00016986" w:rsidP="005925FF">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360"/>
        <w:jc w:val="both"/>
        <w:rPr>
          <w:rFonts w:ascii="Times New Roman" w:hAnsi="Times New Roman" w:cs="Times New Roman"/>
          <w:color w:val="auto"/>
        </w:rPr>
      </w:pPr>
      <w:r w:rsidRPr="00E12C5A">
        <w:rPr>
          <w:rFonts w:ascii="Times New Roman" w:hAnsi="Times New Roman" w:cs="Times New Roman"/>
          <w:color w:val="auto"/>
        </w:rPr>
        <w:t xml:space="preserve">  </w:t>
      </w:r>
      <w:r w:rsidR="005925FF">
        <w:rPr>
          <w:b/>
          <w:noProof/>
        </w:rPr>
        <w:drawing>
          <wp:inline distT="0" distB="0" distL="0" distR="0" wp14:anchorId="69D59C5D" wp14:editId="42DC8596">
            <wp:extent cx="5104263" cy="2845558"/>
            <wp:effectExtent l="0" t="0" r="20320" b="12065"/>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5891" w:rsidRPr="00E12C5A" w:rsidRDefault="00025891" w:rsidP="000C77A3">
      <w:pPr>
        <w:spacing w:line="276" w:lineRule="auto"/>
        <w:ind w:firstLine="360"/>
        <w:jc w:val="center"/>
        <w:rPr>
          <w:rFonts w:ascii="Times New Roman" w:hAnsi="Times New Roman" w:cs="Times New Roman"/>
          <w:color w:val="auto"/>
        </w:rPr>
      </w:pP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От направеното сравнение виждаме, че в Районен съд </w:t>
      </w:r>
      <w:r w:rsidR="00367974">
        <w:rPr>
          <w:rFonts w:ascii="Times New Roman" w:hAnsi="Times New Roman" w:cs="Times New Roman"/>
          <w:color w:val="auto"/>
        </w:rPr>
        <w:t>-</w:t>
      </w:r>
      <w:r w:rsidRPr="00E12C5A">
        <w:rPr>
          <w:rFonts w:ascii="Times New Roman" w:hAnsi="Times New Roman" w:cs="Times New Roman"/>
          <w:color w:val="auto"/>
        </w:rPr>
        <w:t xml:space="preserve"> Малко Търново се наблюдава увеличение на </w:t>
      </w:r>
      <w:proofErr w:type="spellStart"/>
      <w:r w:rsidRPr="00E12C5A">
        <w:rPr>
          <w:rFonts w:ascii="Times New Roman" w:hAnsi="Times New Roman" w:cs="Times New Roman"/>
          <w:color w:val="auto"/>
        </w:rPr>
        <w:t>новопостъпилите</w:t>
      </w:r>
      <w:proofErr w:type="spellEnd"/>
      <w:r w:rsidRPr="00E12C5A">
        <w:rPr>
          <w:rFonts w:ascii="Times New Roman" w:hAnsi="Times New Roman" w:cs="Times New Roman"/>
          <w:color w:val="auto"/>
        </w:rPr>
        <w:t xml:space="preserve"> дела, и съответно и делата за разглеждане -спрямо 2023 г. </w:t>
      </w:r>
      <w:proofErr w:type="spellStart"/>
      <w:r w:rsidRPr="00E12C5A">
        <w:rPr>
          <w:rFonts w:ascii="Times New Roman" w:hAnsi="Times New Roman" w:cs="Times New Roman"/>
          <w:color w:val="auto"/>
        </w:rPr>
        <w:t>новопостъпилите</w:t>
      </w:r>
      <w:proofErr w:type="spellEnd"/>
      <w:r w:rsidRPr="00E12C5A">
        <w:rPr>
          <w:rFonts w:ascii="Times New Roman" w:hAnsi="Times New Roman" w:cs="Times New Roman"/>
          <w:color w:val="auto"/>
        </w:rPr>
        <w:t xml:space="preserve"> дела са със 101 бр. повече, делата за разглеждане също със 101 бр. повече. Спрямо 2022 г. </w:t>
      </w:r>
      <w:proofErr w:type="spellStart"/>
      <w:r w:rsidRPr="00E12C5A">
        <w:rPr>
          <w:rFonts w:ascii="Times New Roman" w:hAnsi="Times New Roman" w:cs="Times New Roman"/>
          <w:color w:val="auto"/>
        </w:rPr>
        <w:t>новопостъпилите</w:t>
      </w:r>
      <w:proofErr w:type="spellEnd"/>
      <w:r w:rsidRPr="00E12C5A">
        <w:rPr>
          <w:rFonts w:ascii="Times New Roman" w:hAnsi="Times New Roman" w:cs="Times New Roman"/>
          <w:color w:val="auto"/>
        </w:rPr>
        <w:t xml:space="preserve"> дела са със 60 бр. дела повече, а спрямо делата за </w:t>
      </w:r>
      <w:proofErr w:type="spellStart"/>
      <w:r w:rsidRPr="00E12C5A">
        <w:rPr>
          <w:rFonts w:ascii="Times New Roman" w:hAnsi="Times New Roman" w:cs="Times New Roman"/>
          <w:color w:val="auto"/>
        </w:rPr>
        <w:t>разлеждане</w:t>
      </w:r>
      <w:proofErr w:type="spellEnd"/>
      <w:r w:rsidRPr="00E12C5A">
        <w:rPr>
          <w:rFonts w:ascii="Times New Roman" w:hAnsi="Times New Roman" w:cs="Times New Roman"/>
          <w:color w:val="auto"/>
        </w:rPr>
        <w:t xml:space="preserve"> - 47 бр. в повече.</w:t>
      </w:r>
    </w:p>
    <w:p w:rsidR="000E25D6" w:rsidRPr="00E12C5A" w:rsidRDefault="000E25D6" w:rsidP="000C77A3">
      <w:pPr>
        <w:spacing w:line="276" w:lineRule="auto"/>
        <w:ind w:firstLine="709"/>
        <w:jc w:val="both"/>
        <w:rPr>
          <w:rFonts w:ascii="Times New Roman" w:hAnsi="Times New Roman" w:cs="Times New Roman"/>
          <w:color w:val="auto"/>
        </w:rPr>
      </w:pP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lastRenderedPageBreak/>
        <w:t>Като в процентно съотношение през 2024 г. са постъпили 41,39 % повече в сравнение с 2023 г. и с 15,77 % повече в сравнение с 2022 г.</w:t>
      </w:r>
    </w:p>
    <w:p w:rsidR="000E25D6" w:rsidRPr="00E12C5A" w:rsidRDefault="000E25D6" w:rsidP="000C77A3">
      <w:pPr>
        <w:spacing w:line="276" w:lineRule="auto"/>
        <w:ind w:firstLine="709"/>
        <w:jc w:val="both"/>
        <w:rPr>
          <w:rFonts w:ascii="Times New Roman" w:hAnsi="Times New Roman" w:cs="Times New Roman"/>
          <w:color w:val="auto"/>
        </w:rPr>
      </w:pPr>
    </w:p>
    <w:p w:rsidR="00544FF2" w:rsidRDefault="00544FF2" w:rsidP="000C77A3">
      <w:pPr>
        <w:spacing w:line="276" w:lineRule="auto"/>
        <w:jc w:val="center"/>
        <w:rPr>
          <w:rFonts w:ascii="Times New Roman" w:hAnsi="Times New Roman" w:cs="Times New Roman"/>
          <w:b/>
          <w:color w:val="auto"/>
        </w:rPr>
      </w:pPr>
    </w:p>
    <w:p w:rsidR="00A47E71" w:rsidRPr="00544FF2" w:rsidRDefault="00A47E71" w:rsidP="000C77A3">
      <w:pPr>
        <w:pStyle w:val="a9"/>
        <w:numPr>
          <w:ilvl w:val="1"/>
          <w:numId w:val="18"/>
        </w:numPr>
        <w:spacing w:line="276" w:lineRule="auto"/>
        <w:ind w:left="0"/>
        <w:jc w:val="center"/>
        <w:rPr>
          <w:rFonts w:ascii="Times New Roman" w:hAnsi="Times New Roman" w:cs="Times New Roman"/>
          <w:b/>
          <w:color w:val="auto"/>
        </w:rPr>
      </w:pPr>
      <w:r w:rsidRPr="00544FF2">
        <w:rPr>
          <w:rFonts w:ascii="Times New Roman" w:hAnsi="Times New Roman" w:cs="Times New Roman"/>
          <w:b/>
          <w:color w:val="auto"/>
        </w:rPr>
        <w:t>ГРАЖДАНСКИ ДЕЛА</w:t>
      </w:r>
    </w:p>
    <w:p w:rsidR="00A47E71" w:rsidRDefault="00544FF2" w:rsidP="000C77A3">
      <w:pPr>
        <w:pStyle w:val="30"/>
        <w:keepNext/>
        <w:keepLines/>
        <w:shd w:val="clear" w:color="auto" w:fill="auto"/>
        <w:spacing w:line="276" w:lineRule="auto"/>
        <w:ind w:firstLine="0"/>
        <w:rPr>
          <w:sz w:val="24"/>
          <w:szCs w:val="24"/>
        </w:rPr>
      </w:pPr>
      <w:r>
        <w:rPr>
          <w:sz w:val="24"/>
          <w:szCs w:val="24"/>
        </w:rPr>
        <w:t xml:space="preserve">      </w:t>
      </w:r>
    </w:p>
    <w:p w:rsidR="000E25D6" w:rsidRDefault="000E25D6" w:rsidP="000C77A3">
      <w:pPr>
        <w:pStyle w:val="30"/>
        <w:keepNext/>
        <w:keepLines/>
        <w:shd w:val="clear" w:color="auto" w:fill="auto"/>
        <w:spacing w:line="276" w:lineRule="auto"/>
        <w:ind w:firstLine="0"/>
        <w:rPr>
          <w:sz w:val="24"/>
          <w:szCs w:val="24"/>
        </w:rPr>
      </w:pPr>
    </w:p>
    <w:p w:rsidR="001B64B4" w:rsidRPr="001B64B4" w:rsidRDefault="00025891" w:rsidP="000C77A3">
      <w:pPr>
        <w:pStyle w:val="30"/>
        <w:keepNext/>
        <w:keepLines/>
        <w:shd w:val="clear" w:color="auto" w:fill="auto"/>
        <w:spacing w:line="276" w:lineRule="auto"/>
        <w:ind w:firstLine="709"/>
        <w:rPr>
          <w:b w:val="0"/>
          <w:sz w:val="24"/>
          <w:szCs w:val="24"/>
        </w:rPr>
      </w:pPr>
      <w:r w:rsidRPr="001B64B4">
        <w:rPr>
          <w:b w:val="0"/>
          <w:sz w:val="24"/>
          <w:szCs w:val="24"/>
        </w:rPr>
        <w:t>На 1 януари 2024 г. в Районен съд - Малко Търново, останалите за разглеждане дела от предходната г</w:t>
      </w:r>
      <w:r w:rsidR="001B64B4" w:rsidRPr="001B64B4">
        <w:rPr>
          <w:b w:val="0"/>
          <w:sz w:val="24"/>
          <w:szCs w:val="24"/>
        </w:rPr>
        <w:t>одина</w:t>
      </w:r>
      <w:r w:rsidRPr="001B64B4">
        <w:rPr>
          <w:b w:val="0"/>
          <w:sz w:val="24"/>
          <w:szCs w:val="24"/>
        </w:rPr>
        <w:t xml:space="preserve"> са 9 бр. оста</w:t>
      </w:r>
      <w:r w:rsidR="001B64B4" w:rsidRPr="001B64B4">
        <w:rPr>
          <w:b w:val="0"/>
          <w:sz w:val="24"/>
          <w:szCs w:val="24"/>
        </w:rPr>
        <w:t>нали за разглеждане от 2023 г.</w:t>
      </w:r>
      <w:r w:rsidRPr="001B64B4">
        <w:rPr>
          <w:b w:val="0"/>
          <w:sz w:val="24"/>
          <w:szCs w:val="24"/>
          <w:lang w:val="en-US"/>
        </w:rPr>
        <w:t xml:space="preserve"> </w:t>
      </w:r>
    </w:p>
    <w:p w:rsidR="00025891" w:rsidRPr="001B64B4" w:rsidRDefault="00025891" w:rsidP="000C77A3">
      <w:pPr>
        <w:pStyle w:val="30"/>
        <w:keepNext/>
        <w:keepLines/>
        <w:shd w:val="clear" w:color="auto" w:fill="auto"/>
        <w:spacing w:line="276" w:lineRule="auto"/>
        <w:ind w:firstLine="709"/>
        <w:rPr>
          <w:b w:val="0"/>
          <w:sz w:val="24"/>
          <w:szCs w:val="24"/>
        </w:rPr>
      </w:pPr>
      <w:r w:rsidRPr="001B64B4">
        <w:rPr>
          <w:b w:val="0"/>
          <w:sz w:val="24"/>
          <w:szCs w:val="24"/>
        </w:rPr>
        <w:t xml:space="preserve">На  1 януари  2023 г. в Районен съд - Малко Търново, останалите за разглеждане дела от предходната г. са 2 бр. граждански дела, при  останали  за разглеждане през 2022 г. от предходната 16  бр. дела,  </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Постъпилите новообразувани дела през 2024 г. граждански дела са 200 бр., през 2023 г. са били 158 бр., а през 2022 г. - 126 бр. дела.</w:t>
      </w: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При направеното сравнение се вижда, че през 2024 г. са постъпили 200 бр. дела, което е със 42 бр. повече от постъпилите дела през 2023 г. и със 74 бр. повече от 2022 г.</w:t>
      </w:r>
    </w:p>
    <w:p w:rsidR="000E25D6" w:rsidRPr="00E12C5A" w:rsidRDefault="000E25D6"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направения анализ можем да направим извод, че се наблюдава тенденция  на повишаване на постъпленията на граждански дела с 26,58 % спрямо предходната 2023 г., и с 58,73 % спрямо 2022 г.</w:t>
      </w:r>
    </w:p>
    <w:p w:rsidR="005B5B5B" w:rsidRDefault="005B5B5B" w:rsidP="000C77A3">
      <w:pPr>
        <w:spacing w:line="276" w:lineRule="auto"/>
        <w:ind w:firstLine="709"/>
        <w:jc w:val="both"/>
        <w:rPr>
          <w:rFonts w:ascii="Times New Roman" w:hAnsi="Times New Roman" w:cs="Times New Roman"/>
          <w:color w:val="auto"/>
        </w:rPr>
      </w:pPr>
    </w:p>
    <w:p w:rsidR="005B5B5B" w:rsidRDefault="005B5B5B" w:rsidP="000C77A3">
      <w:pPr>
        <w:spacing w:line="276" w:lineRule="auto"/>
        <w:ind w:firstLine="709"/>
        <w:jc w:val="both"/>
        <w:rPr>
          <w:rFonts w:ascii="Times New Roman" w:hAnsi="Times New Roman" w:cs="Times New Roman"/>
          <w:color w:val="auto"/>
        </w:rPr>
      </w:pPr>
    </w:p>
    <w:p w:rsidR="005B5B5B" w:rsidRDefault="000E25D6" w:rsidP="000C77A3">
      <w:pPr>
        <w:spacing w:line="276" w:lineRule="auto"/>
        <w:ind w:firstLine="709"/>
        <w:jc w:val="both"/>
        <w:rPr>
          <w:rFonts w:ascii="Times New Roman" w:hAnsi="Times New Roman" w:cs="Times New Roman"/>
          <w:color w:val="auto"/>
        </w:rPr>
      </w:pPr>
      <w:r>
        <w:rPr>
          <w:rFonts w:ascii="Times New Roman" w:hAnsi="Times New Roman" w:cs="Times New Roman"/>
          <w:noProof/>
          <w:color w:val="auto"/>
          <w:lang w:bidi="ar-SA"/>
        </w:rPr>
        <w:drawing>
          <wp:inline distT="0" distB="0" distL="0" distR="0" wp14:anchorId="3BB09D57" wp14:editId="0190F9A3">
            <wp:extent cx="5138382" cy="2640841"/>
            <wp:effectExtent l="0" t="0" r="24765" b="2667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25D6" w:rsidRDefault="000E25D6" w:rsidP="000C77A3">
      <w:pPr>
        <w:spacing w:line="276" w:lineRule="auto"/>
        <w:ind w:firstLine="709"/>
        <w:jc w:val="both"/>
        <w:rPr>
          <w:rFonts w:ascii="Times New Roman" w:hAnsi="Times New Roman" w:cs="Times New Roman"/>
          <w:color w:val="auto"/>
        </w:rPr>
      </w:pPr>
    </w:p>
    <w:p w:rsidR="000E25D6" w:rsidRDefault="000E25D6"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Разпределението на постъпилите гражданските дела през 2024 г. е следното:</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Частни производства – заповедни производства – 106 дела.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Частни производства – 34 дела;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Искове по СК, ЗЗДН, ЗЛС, ЗГР, </w:t>
      </w:r>
      <w:proofErr w:type="spellStart"/>
      <w:r w:rsidRPr="00E12C5A">
        <w:rPr>
          <w:rFonts w:ascii="Times New Roman" w:hAnsi="Times New Roman" w:cs="Times New Roman"/>
          <w:color w:val="auto"/>
        </w:rPr>
        <w:t>ЗЗДет</w:t>
      </w:r>
      <w:proofErr w:type="spellEnd"/>
      <w:r w:rsidRPr="00E12C5A">
        <w:rPr>
          <w:rFonts w:ascii="Times New Roman" w:hAnsi="Times New Roman" w:cs="Times New Roman"/>
          <w:color w:val="auto"/>
        </w:rPr>
        <w:t>., ЗБЖИЗБ -  19 дела;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Облигационни искове – 15 дела;</w:t>
      </w:r>
    </w:p>
    <w:p w:rsidR="00025891" w:rsidRPr="00E12C5A" w:rsidRDefault="00025891" w:rsidP="000C77A3">
      <w:pPr>
        <w:spacing w:line="276" w:lineRule="auto"/>
        <w:ind w:firstLine="709"/>
        <w:jc w:val="both"/>
        <w:rPr>
          <w:rFonts w:ascii="Times New Roman" w:hAnsi="Times New Roman" w:cs="Times New Roman"/>
          <w:color w:val="auto"/>
        </w:rPr>
      </w:pPr>
      <w:proofErr w:type="spellStart"/>
      <w:r w:rsidRPr="00E12C5A">
        <w:rPr>
          <w:rFonts w:ascii="Times New Roman" w:hAnsi="Times New Roman" w:cs="Times New Roman"/>
          <w:color w:val="auto"/>
        </w:rPr>
        <w:t>Установителни</w:t>
      </w:r>
      <w:proofErr w:type="spellEnd"/>
      <w:r w:rsidRPr="00E12C5A">
        <w:rPr>
          <w:rFonts w:ascii="Times New Roman" w:hAnsi="Times New Roman" w:cs="Times New Roman"/>
          <w:color w:val="auto"/>
        </w:rPr>
        <w:t xml:space="preserve"> искове – 14 дела;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lastRenderedPageBreak/>
        <w:t>Вещни искове – 8 дела ;</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Делби и исков по ЗН – 3 дела;</w:t>
      </w: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Искове по КТ – 1 дело</w:t>
      </w:r>
      <w:r>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всички постъпили 200 бр. граждански дела - 31 дела са постъпили по подсъдност и едно дело е върнато за разглеждане под нов номер.</w:t>
      </w:r>
      <w:r>
        <w:rPr>
          <w:rFonts w:ascii="Times New Roman" w:hAnsi="Times New Roman" w:cs="Times New Roman"/>
          <w:color w:val="auto"/>
        </w:rPr>
        <w:t xml:space="preserve"> </w:t>
      </w:r>
    </w:p>
    <w:p w:rsidR="00025891"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За сравнение с предходните две години отново се вижда, че с най-голям дял са заповедните производства по чл. 410 и 417 от ГПК – 106 бр. дела, следвани от частните производства – 34 бр. дела, Искове по СК, ЗЗДН, ЗЛС, ЗГР, </w:t>
      </w:r>
      <w:proofErr w:type="spellStart"/>
      <w:r w:rsidRPr="00E12C5A">
        <w:rPr>
          <w:rFonts w:ascii="Times New Roman" w:hAnsi="Times New Roman" w:cs="Times New Roman"/>
          <w:color w:val="auto"/>
        </w:rPr>
        <w:t>ЗЗДет</w:t>
      </w:r>
      <w:proofErr w:type="spellEnd"/>
      <w:r w:rsidRPr="00E12C5A">
        <w:rPr>
          <w:rFonts w:ascii="Times New Roman" w:hAnsi="Times New Roman" w:cs="Times New Roman"/>
          <w:color w:val="auto"/>
        </w:rPr>
        <w:t xml:space="preserve">., ЗБЖИЗБ -  19 бр. дела, облигационни искове – 15 бр. дела, </w:t>
      </w:r>
      <w:proofErr w:type="spellStart"/>
      <w:r w:rsidRPr="00E12C5A">
        <w:rPr>
          <w:rFonts w:ascii="Times New Roman" w:hAnsi="Times New Roman" w:cs="Times New Roman"/>
          <w:color w:val="auto"/>
        </w:rPr>
        <w:t>установителни</w:t>
      </w:r>
      <w:proofErr w:type="spellEnd"/>
      <w:r w:rsidRPr="00E12C5A">
        <w:rPr>
          <w:rFonts w:ascii="Times New Roman" w:hAnsi="Times New Roman" w:cs="Times New Roman"/>
          <w:color w:val="auto"/>
        </w:rPr>
        <w:t xml:space="preserve"> искове – 14 бр. дела, вещни искове – 8 бр. дела, делба – 3 бр. дела и искове по КТ – 1 дело.</w:t>
      </w:r>
    </w:p>
    <w:p w:rsidR="000E25D6" w:rsidRPr="00E12C5A" w:rsidRDefault="000E25D6" w:rsidP="000C77A3">
      <w:pPr>
        <w:tabs>
          <w:tab w:val="left" w:pos="0"/>
        </w:tabs>
        <w:spacing w:line="276" w:lineRule="auto"/>
        <w:ind w:firstLine="709"/>
        <w:jc w:val="both"/>
        <w:rPr>
          <w:rFonts w:ascii="Times New Roman" w:hAnsi="Times New Roman" w:cs="Times New Roman"/>
          <w:color w:val="auto"/>
        </w:rPr>
      </w:pPr>
    </w:p>
    <w:p w:rsidR="00025891" w:rsidRPr="00E12C5A" w:rsidRDefault="00025891" w:rsidP="000C77A3">
      <w:pPr>
        <w:tabs>
          <w:tab w:val="left" w:pos="0"/>
        </w:tabs>
        <w:spacing w:line="276" w:lineRule="auto"/>
        <w:ind w:firstLine="709"/>
        <w:jc w:val="both"/>
        <w:rPr>
          <w:rFonts w:ascii="Times New Roman" w:hAnsi="Times New Roman" w:cs="Times New Roman"/>
          <w:b/>
          <w:color w:val="auto"/>
        </w:rPr>
      </w:pPr>
      <w:r w:rsidRPr="00E12C5A">
        <w:rPr>
          <w:rFonts w:ascii="Times New Roman" w:hAnsi="Times New Roman" w:cs="Times New Roman"/>
          <w:color w:val="auto"/>
        </w:rPr>
        <w:t>От образуваните граждански производства през 2023 г., с най-голям  относителен дял са заповедните производства по чл. 410 и чл. 417 ГПК – 85 дела, следвани от частните производства  - 33 дела</w:t>
      </w:r>
      <w:r w:rsidRPr="00E12C5A">
        <w:rPr>
          <w:rFonts w:ascii="Times New Roman" w:hAnsi="Times New Roman" w:cs="Times New Roman"/>
          <w:b/>
          <w:color w:val="auto"/>
        </w:rPr>
        <w:t xml:space="preserve">, </w:t>
      </w:r>
      <w:r w:rsidRPr="00E12C5A">
        <w:rPr>
          <w:rFonts w:ascii="Times New Roman" w:hAnsi="Times New Roman" w:cs="Times New Roman"/>
          <w:color w:val="auto"/>
        </w:rPr>
        <w:t xml:space="preserve">облигационни искове – 17 дела, Искове по СК, ЗЗДН, ЗЛС, ЗГР, </w:t>
      </w:r>
      <w:proofErr w:type="spellStart"/>
      <w:r w:rsidRPr="00E12C5A">
        <w:rPr>
          <w:rFonts w:ascii="Times New Roman" w:hAnsi="Times New Roman" w:cs="Times New Roman"/>
          <w:color w:val="auto"/>
        </w:rPr>
        <w:t>ЗЗДет</w:t>
      </w:r>
      <w:proofErr w:type="spellEnd"/>
      <w:r w:rsidRPr="00E12C5A">
        <w:rPr>
          <w:rFonts w:ascii="Times New Roman" w:hAnsi="Times New Roman" w:cs="Times New Roman"/>
          <w:color w:val="auto"/>
        </w:rPr>
        <w:t>., ЗБЖИЗБ -  9 дела</w:t>
      </w:r>
      <w:r w:rsidRPr="00E12C5A">
        <w:rPr>
          <w:rFonts w:ascii="Times New Roman" w:hAnsi="Times New Roman" w:cs="Times New Roman"/>
          <w:b/>
          <w:color w:val="auto"/>
        </w:rPr>
        <w:t xml:space="preserve">,  </w:t>
      </w:r>
      <w:proofErr w:type="spellStart"/>
      <w:r w:rsidRPr="00E12C5A">
        <w:rPr>
          <w:rFonts w:ascii="Times New Roman" w:hAnsi="Times New Roman" w:cs="Times New Roman"/>
          <w:color w:val="auto"/>
        </w:rPr>
        <w:t>установителни</w:t>
      </w:r>
      <w:proofErr w:type="spellEnd"/>
      <w:r w:rsidRPr="00E12C5A">
        <w:rPr>
          <w:rFonts w:ascii="Times New Roman" w:hAnsi="Times New Roman" w:cs="Times New Roman"/>
          <w:color w:val="auto"/>
        </w:rPr>
        <w:t xml:space="preserve">  искове -  6 дела, вещни искове – 5 дела, делба - 2 дела и частни производства регламенти – 1 дело.</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За сравнение през 2022 г. от образуваните граждански производства също с най-голям относителен дял са заповедните производства по чл. 410 и чл. 417 ГПК – 75 бр. дела, следвани от частни производства - 33 дела</w:t>
      </w:r>
      <w:r w:rsidRPr="00E12C5A">
        <w:rPr>
          <w:rFonts w:ascii="Times New Roman" w:hAnsi="Times New Roman" w:cs="Times New Roman"/>
          <w:b/>
          <w:color w:val="auto"/>
        </w:rPr>
        <w:t xml:space="preserve">, </w:t>
      </w:r>
      <w:r w:rsidRPr="00E12C5A">
        <w:rPr>
          <w:rFonts w:ascii="Times New Roman" w:hAnsi="Times New Roman" w:cs="Times New Roman"/>
          <w:color w:val="auto"/>
        </w:rPr>
        <w:t xml:space="preserve">Искове по СК, ЗЗДН, ЗЛС, ЗГР, </w:t>
      </w:r>
      <w:proofErr w:type="spellStart"/>
      <w:r w:rsidRPr="00E12C5A">
        <w:rPr>
          <w:rFonts w:ascii="Times New Roman" w:hAnsi="Times New Roman" w:cs="Times New Roman"/>
          <w:color w:val="auto"/>
        </w:rPr>
        <w:t>ЗЗДет</w:t>
      </w:r>
      <w:proofErr w:type="spellEnd"/>
      <w:r w:rsidRPr="00E12C5A">
        <w:rPr>
          <w:rFonts w:ascii="Times New Roman" w:hAnsi="Times New Roman" w:cs="Times New Roman"/>
          <w:color w:val="auto"/>
        </w:rPr>
        <w:t>., ЗБЖИЗБ - 8 дела</w:t>
      </w:r>
      <w:r w:rsidRPr="00E12C5A">
        <w:rPr>
          <w:rFonts w:ascii="Times New Roman" w:hAnsi="Times New Roman" w:cs="Times New Roman"/>
          <w:b/>
          <w:color w:val="auto"/>
        </w:rPr>
        <w:t xml:space="preserve">, </w:t>
      </w:r>
      <w:r w:rsidRPr="00E12C5A">
        <w:rPr>
          <w:rFonts w:ascii="Times New Roman" w:hAnsi="Times New Roman" w:cs="Times New Roman"/>
          <w:color w:val="auto"/>
        </w:rPr>
        <w:t xml:space="preserve">облигационни искове – 4 дела, вещни </w:t>
      </w:r>
      <w:proofErr w:type="spellStart"/>
      <w:r w:rsidRPr="00E12C5A">
        <w:rPr>
          <w:rFonts w:ascii="Times New Roman" w:hAnsi="Times New Roman" w:cs="Times New Roman"/>
          <w:color w:val="auto"/>
        </w:rPr>
        <w:t>установителни</w:t>
      </w:r>
      <w:proofErr w:type="spellEnd"/>
      <w:r w:rsidRPr="00E12C5A">
        <w:rPr>
          <w:rFonts w:ascii="Times New Roman" w:hAnsi="Times New Roman" w:cs="Times New Roman"/>
          <w:color w:val="auto"/>
        </w:rPr>
        <w:t xml:space="preserve">  искове -  2 дела, искове ПО КТ – 2 дела, и  делба -1 дело.  </w:t>
      </w:r>
    </w:p>
    <w:p w:rsidR="00025891" w:rsidRPr="00E12C5A" w:rsidRDefault="00025891" w:rsidP="000C77A3">
      <w:pPr>
        <w:tabs>
          <w:tab w:val="left" w:pos="0"/>
        </w:tabs>
        <w:spacing w:line="276" w:lineRule="auto"/>
        <w:ind w:firstLine="709"/>
        <w:jc w:val="both"/>
        <w:rPr>
          <w:rFonts w:ascii="Times New Roman" w:hAnsi="Times New Roman" w:cs="Times New Roman"/>
          <w:color w:val="auto"/>
          <w:highlight w:val="yellow"/>
        </w:rPr>
      </w:pPr>
      <w:r w:rsidRPr="00E12C5A">
        <w:rPr>
          <w:rFonts w:ascii="Times New Roman" w:hAnsi="Times New Roman" w:cs="Times New Roman"/>
          <w:color w:val="auto"/>
        </w:rPr>
        <w:t>Изводът, който можем да направим е, че и през 2024 г., както и предходните две години, с най-голям дял са образуваните заповедни производства по чл. 410 и чл. 417 от ГПК. По този вид дела се наблюдава тенденция на увеличение спрямо 2023 г. и 2022 г.</w:t>
      </w:r>
      <w:r w:rsidRPr="00E12C5A">
        <w:rPr>
          <w:rFonts w:ascii="Times New Roman" w:hAnsi="Times New Roman" w:cs="Times New Roman"/>
          <w:color w:val="auto"/>
          <w:highlight w:val="yellow"/>
        </w:rPr>
        <w:t xml:space="preserve"> </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Следващата по-голямо група дела са частните производства, които са 34 за 2024 г., 33 бр. за 2023 г., през 2022 г. също са 33 бр. дела. Тук тенденцията, която се наблюдава е, че бр. на този вид дела е само с 1 бр. повече спрямо предходните две години, когато бр. на частните производства е с равна бр</w:t>
      </w:r>
      <w:r w:rsidR="00F65B61">
        <w:rPr>
          <w:rFonts w:ascii="Times New Roman" w:hAnsi="Times New Roman" w:cs="Times New Roman"/>
          <w:color w:val="auto"/>
        </w:rPr>
        <w:t>ой</w:t>
      </w:r>
      <w:r w:rsidRPr="00E12C5A">
        <w:rPr>
          <w:rFonts w:ascii="Times New Roman" w:hAnsi="Times New Roman" w:cs="Times New Roman"/>
          <w:color w:val="auto"/>
        </w:rPr>
        <w:t>ка.</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Следват  делата по искове по СК, ЗЗДН, ЗЛС, ЗГР, </w:t>
      </w:r>
      <w:proofErr w:type="spellStart"/>
      <w:r w:rsidRPr="00E12C5A">
        <w:rPr>
          <w:rFonts w:ascii="Times New Roman" w:hAnsi="Times New Roman" w:cs="Times New Roman"/>
          <w:color w:val="auto"/>
        </w:rPr>
        <w:t>ЗЗДет</w:t>
      </w:r>
      <w:proofErr w:type="spellEnd"/>
      <w:r w:rsidRPr="00E12C5A">
        <w:rPr>
          <w:rFonts w:ascii="Times New Roman" w:hAnsi="Times New Roman" w:cs="Times New Roman"/>
          <w:color w:val="auto"/>
        </w:rPr>
        <w:t>, ЗБЖИРБ – 19 бр. за 2024 г., което е с 10 бр. дела повече спрямо 2023 г., когато са били 9 и с 11 бр. дела спрямо 2022 г., когато са били  8 бр..</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Тук се наблюдава завишение спрямо 2023 г. и 2022 г.</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2024 г. е постъпило 1 иск по КТ, през 2023 г. няма постъпили искове по КТ, за сравнение през 2022 г. бяха образувани 2 бр. дела.</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При </w:t>
      </w:r>
      <w:proofErr w:type="spellStart"/>
      <w:r w:rsidRPr="00E12C5A">
        <w:rPr>
          <w:rFonts w:ascii="Times New Roman" w:hAnsi="Times New Roman" w:cs="Times New Roman"/>
          <w:color w:val="auto"/>
        </w:rPr>
        <w:t>установителните</w:t>
      </w:r>
      <w:proofErr w:type="spellEnd"/>
      <w:r w:rsidRPr="00E12C5A">
        <w:rPr>
          <w:rFonts w:ascii="Times New Roman" w:hAnsi="Times New Roman" w:cs="Times New Roman"/>
          <w:color w:val="auto"/>
        </w:rPr>
        <w:t xml:space="preserve"> искове: през 2024 г. са постъпили 14 бр. дела, през 2023 г. са постъпили 6 бр. дела, за сравнение през 2022 г. са 2 бр.</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И тук след направеното сравнение се вижда, че спрямо 2023 г. и 2022 г. този вид дела бележи увеличение -  8 бр. повече спрямо 2023 г. и 12 бр. повече спрямо 2022 г.</w:t>
      </w: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При вещните искове се наблюдава тенденция на увеличение на постъпилите </w:t>
      </w:r>
      <w:r w:rsidRPr="00E12C5A">
        <w:rPr>
          <w:rFonts w:ascii="Times New Roman" w:hAnsi="Times New Roman" w:cs="Times New Roman"/>
          <w:color w:val="auto"/>
        </w:rPr>
        <w:lastRenderedPageBreak/>
        <w:t>дела, през 2024 г. са постъпили 8 бр. дела, които за 2023 г. са 5 бр., като за сравнение през 2022 г. са постъпили 2 дела. Тук също се наблюдава завишаване на постъпленията от този вид дела</w:t>
      </w:r>
    </w:p>
    <w:p w:rsidR="00025891" w:rsidRPr="00E12C5A" w:rsidRDefault="00025891" w:rsidP="000C77A3">
      <w:pPr>
        <w:tabs>
          <w:tab w:val="left" w:pos="0"/>
        </w:tabs>
        <w:spacing w:line="276" w:lineRule="auto"/>
        <w:ind w:firstLine="709"/>
        <w:jc w:val="both"/>
        <w:rPr>
          <w:rFonts w:ascii="Times New Roman" w:hAnsi="Times New Roman" w:cs="Times New Roman"/>
          <w:color w:val="FF0000"/>
        </w:rPr>
      </w:pPr>
    </w:p>
    <w:p w:rsidR="00025891" w:rsidRPr="00E12C5A"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2024 г.</w:t>
      </w:r>
      <w:r w:rsidR="00367974">
        <w:rPr>
          <w:rFonts w:ascii="Times New Roman" w:hAnsi="Times New Roman" w:cs="Times New Roman"/>
          <w:color w:val="auto"/>
        </w:rPr>
        <w:t xml:space="preserve"> </w:t>
      </w:r>
      <w:r w:rsidRPr="00E12C5A">
        <w:rPr>
          <w:rFonts w:ascii="Times New Roman" w:hAnsi="Times New Roman" w:cs="Times New Roman"/>
          <w:color w:val="auto"/>
        </w:rPr>
        <w:t>са постъпили 15 бр. дела облигационни искове, през 2023 г. са постъпили 11 бр. облигационни искове, за сравнение през 2022 г. са постъпили 4 бр. облигационни дела.</w:t>
      </w:r>
    </w:p>
    <w:p w:rsidR="00025891" w:rsidRDefault="00025891" w:rsidP="000C77A3">
      <w:pPr>
        <w:tabs>
          <w:tab w:val="left" w:pos="0"/>
        </w:tabs>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За тази  група дела също можем да отчетем увеличение спрямо двете предходни години.</w:t>
      </w:r>
    </w:p>
    <w:p w:rsidR="00016986" w:rsidRDefault="00016986" w:rsidP="000C77A3">
      <w:pPr>
        <w:tabs>
          <w:tab w:val="left" w:pos="0"/>
        </w:tabs>
        <w:spacing w:line="276" w:lineRule="auto"/>
        <w:ind w:firstLine="709"/>
        <w:jc w:val="both"/>
        <w:rPr>
          <w:rFonts w:ascii="Times New Roman" w:hAnsi="Times New Roman" w:cs="Times New Roman"/>
          <w:color w:val="auto"/>
        </w:rPr>
      </w:pPr>
    </w:p>
    <w:p w:rsidR="00025891" w:rsidRDefault="00025891" w:rsidP="000C77A3">
      <w:pPr>
        <w:spacing w:line="276" w:lineRule="auto"/>
        <w:ind w:firstLine="360"/>
        <w:jc w:val="center"/>
        <w:rPr>
          <w:rFonts w:ascii="Times New Roman" w:hAnsi="Times New Roman" w:cs="Times New Roman"/>
          <w:b/>
          <w:color w:val="auto"/>
        </w:rPr>
      </w:pPr>
    </w:p>
    <w:p w:rsidR="00025891" w:rsidRDefault="00025891" w:rsidP="000C77A3">
      <w:pPr>
        <w:spacing w:line="276" w:lineRule="auto"/>
        <w:jc w:val="center"/>
        <w:rPr>
          <w:rFonts w:ascii="Times New Roman" w:hAnsi="Times New Roman" w:cs="Times New Roman"/>
          <w:b/>
          <w:color w:val="auto"/>
        </w:rPr>
      </w:pPr>
      <w:r w:rsidRPr="00E12C5A">
        <w:rPr>
          <w:rFonts w:ascii="Times New Roman" w:hAnsi="Times New Roman" w:cs="Times New Roman"/>
          <w:b/>
          <w:color w:val="auto"/>
        </w:rPr>
        <w:t>РАЗГЛЕЖДАНИ ДЕЛА</w:t>
      </w:r>
    </w:p>
    <w:p w:rsidR="00016986" w:rsidRPr="00E12C5A" w:rsidRDefault="00016986" w:rsidP="000C77A3">
      <w:pPr>
        <w:spacing w:line="276" w:lineRule="auto"/>
        <w:jc w:val="center"/>
        <w:rPr>
          <w:rFonts w:ascii="Times New Roman" w:hAnsi="Times New Roman" w:cs="Times New Roman"/>
          <w:b/>
          <w:color w:val="auto"/>
        </w:rPr>
      </w:pPr>
    </w:p>
    <w:p w:rsidR="00025891" w:rsidRPr="00E12C5A" w:rsidRDefault="00025891" w:rsidP="000C77A3">
      <w:pPr>
        <w:spacing w:line="276" w:lineRule="auto"/>
        <w:ind w:firstLine="709"/>
        <w:jc w:val="both"/>
        <w:rPr>
          <w:rFonts w:ascii="Times New Roman" w:hAnsi="Times New Roman" w:cs="Times New Roman"/>
          <w:color w:val="FF0000"/>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Бр</w:t>
      </w:r>
      <w:r w:rsidR="001B64B4">
        <w:rPr>
          <w:rFonts w:ascii="Times New Roman" w:hAnsi="Times New Roman" w:cs="Times New Roman"/>
          <w:color w:val="auto"/>
        </w:rPr>
        <w:t>оят на р</w:t>
      </w:r>
      <w:r w:rsidR="001B64B4" w:rsidRPr="00E12C5A">
        <w:rPr>
          <w:rFonts w:ascii="Times New Roman" w:hAnsi="Times New Roman" w:cs="Times New Roman"/>
          <w:color w:val="auto"/>
        </w:rPr>
        <w:t>азгледаните</w:t>
      </w:r>
      <w:r w:rsidRPr="00E12C5A">
        <w:rPr>
          <w:rFonts w:ascii="Times New Roman" w:hAnsi="Times New Roman" w:cs="Times New Roman"/>
          <w:color w:val="auto"/>
        </w:rPr>
        <w:t xml:space="preserve"> граждански дела по общия ред за 2024 г. е 58 бр. дела, за 2023 г. са 39 бр. дела, за сравнение през 2022 г. са били 16 бр. дела. Тук също наблюдаваме увеличение на бр. дела спрямо предходните две години.</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отчетния период има постъпило 1 дело по чл. 310 от ГПК, през 2023 г. - няма постъпили дела по чл. 310 от ГПК, като за 2022 г. са 2 бр., по чл. 310 от ГПК. Тук се наблюдава увеличение спрямо предходната г. и намаление на делата спрямо 2022 г.</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делата за разглеждане, с най - висок относителен дял са заповедните производство по чл. 410 и чл. 417 от ГПК. През изминалата 2024 г. те са 106 бр., през 2023 г. са  85 бр.</w:t>
      </w:r>
      <w:r w:rsidR="00367974">
        <w:rPr>
          <w:rFonts w:ascii="Times New Roman" w:hAnsi="Times New Roman" w:cs="Times New Roman"/>
          <w:color w:val="auto"/>
        </w:rPr>
        <w:t xml:space="preserve"> </w:t>
      </w:r>
      <w:r w:rsidRPr="00E12C5A">
        <w:rPr>
          <w:rFonts w:ascii="Times New Roman" w:hAnsi="Times New Roman" w:cs="Times New Roman"/>
          <w:color w:val="auto"/>
        </w:rPr>
        <w:t>дела,  през изминалата 2022 г. те са били 75 бр.,</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Следвани от исковите по СК, ЗЗДН, ЗЛС, ЗГР, </w:t>
      </w:r>
      <w:proofErr w:type="spellStart"/>
      <w:r w:rsidRPr="00E12C5A">
        <w:rPr>
          <w:rFonts w:ascii="Times New Roman" w:hAnsi="Times New Roman" w:cs="Times New Roman"/>
          <w:color w:val="auto"/>
        </w:rPr>
        <w:t>ЗЗДет</w:t>
      </w:r>
      <w:proofErr w:type="spellEnd"/>
      <w:r w:rsidRPr="00E12C5A">
        <w:rPr>
          <w:rFonts w:ascii="Times New Roman" w:hAnsi="Times New Roman" w:cs="Times New Roman"/>
          <w:color w:val="auto"/>
        </w:rPr>
        <w:t>., ЗБЖИРБ които през отчетната 2024 г. са 19 бр., през 2023 г. са 9 бр. дела, през 2022 г. са 8 бр..</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Следвани са от частните граждански дела които през 2024 г. са 34 бр. дела, през 2023 са били – 33 бр. при 34 бр. за 2022 г. </w:t>
      </w:r>
    </w:p>
    <w:p w:rsidR="00025891" w:rsidRPr="00E12C5A" w:rsidRDefault="00025891" w:rsidP="000C77A3">
      <w:pPr>
        <w:spacing w:line="276" w:lineRule="auto"/>
        <w:ind w:firstLine="709"/>
        <w:jc w:val="both"/>
        <w:rPr>
          <w:rFonts w:ascii="Times New Roman" w:hAnsi="Times New Roman" w:cs="Times New Roman"/>
          <w:color w:val="auto"/>
        </w:rPr>
      </w:pPr>
      <w:proofErr w:type="spellStart"/>
      <w:r w:rsidRPr="00E12C5A">
        <w:rPr>
          <w:rFonts w:ascii="Times New Roman" w:hAnsi="Times New Roman" w:cs="Times New Roman"/>
          <w:color w:val="auto"/>
        </w:rPr>
        <w:t>Установителни</w:t>
      </w:r>
      <w:proofErr w:type="spellEnd"/>
      <w:r w:rsidRPr="00E12C5A">
        <w:rPr>
          <w:rFonts w:ascii="Times New Roman" w:hAnsi="Times New Roman" w:cs="Times New Roman"/>
          <w:color w:val="auto"/>
        </w:rPr>
        <w:t xml:space="preserve"> искове – през 2024 г. са 15 бр., през 2023 г. са 6 бр., като  през 2022 г. разгледани 2 бр..</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Облигационни искове през 2024</w:t>
      </w:r>
      <w:r w:rsidR="00367974">
        <w:rPr>
          <w:rFonts w:ascii="Times New Roman" w:hAnsi="Times New Roman" w:cs="Times New Roman"/>
          <w:color w:val="auto"/>
        </w:rPr>
        <w:t xml:space="preserve"> </w:t>
      </w:r>
      <w:r w:rsidRPr="00E12C5A">
        <w:rPr>
          <w:rFonts w:ascii="Times New Roman" w:hAnsi="Times New Roman" w:cs="Times New Roman"/>
          <w:color w:val="auto"/>
        </w:rPr>
        <w:t xml:space="preserve">г.- 23 бр., през 2023 г. са 11 бр., при 4 разгледани през 2022 г. </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Разгледаните вещни искове през 2024 г. са 8 бр.,  2023 г. са 5 бр., като  2022 г. са били 2 бр..</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През отчетната 2024 г. са разгледани 3 дела за делба, 2023 г. са разгледани 3 бр. дела за делба, като 2022 г. е разгледано 1 дело за делба.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Дела за обезпечение през изминалите 2024, 2023 г. и 2022 г. – няма.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w:t>
      </w:r>
      <w:r w:rsidR="00367974">
        <w:rPr>
          <w:rFonts w:ascii="Times New Roman" w:hAnsi="Times New Roman" w:cs="Times New Roman"/>
          <w:color w:val="auto"/>
        </w:rPr>
        <w:t>Н</w:t>
      </w:r>
      <w:r w:rsidRPr="00E12C5A">
        <w:rPr>
          <w:rFonts w:ascii="Times New Roman" w:hAnsi="Times New Roman" w:cs="Times New Roman"/>
          <w:color w:val="auto"/>
        </w:rPr>
        <w:t>яма разгледани административни производства през последните 3 години.</w:t>
      </w:r>
    </w:p>
    <w:p w:rsidR="00025891" w:rsidRPr="00E12C5A"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Постъпилите новообразувани граждански дела през 2024 г. са разпределени по съдии, както следва:</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 на съдия Чанко Петков общо </w:t>
      </w:r>
      <w:proofErr w:type="spellStart"/>
      <w:r w:rsidRPr="00E12C5A">
        <w:rPr>
          <w:rFonts w:ascii="Times New Roman" w:hAnsi="Times New Roman" w:cs="Times New Roman"/>
          <w:color w:val="auto"/>
        </w:rPr>
        <w:t>новопостъпили</w:t>
      </w:r>
      <w:proofErr w:type="spellEnd"/>
      <w:r w:rsidRPr="00E12C5A">
        <w:rPr>
          <w:rFonts w:ascii="Times New Roman" w:hAnsi="Times New Roman" w:cs="Times New Roman"/>
          <w:color w:val="auto"/>
        </w:rPr>
        <w:t xml:space="preserve"> граждански дела са 59, по частни граждански дела </w:t>
      </w:r>
      <w:r w:rsidR="00367974">
        <w:rPr>
          <w:rFonts w:ascii="Times New Roman" w:hAnsi="Times New Roman" w:cs="Times New Roman"/>
          <w:color w:val="auto"/>
        </w:rPr>
        <w:t>-</w:t>
      </w:r>
      <w:r w:rsidRPr="00E12C5A">
        <w:rPr>
          <w:rFonts w:ascii="Times New Roman" w:hAnsi="Times New Roman" w:cs="Times New Roman"/>
          <w:color w:val="auto"/>
        </w:rPr>
        <w:t xml:space="preserve"> 33 дела; частни граждански дела по чл. 410 и чл. 417 ГПК - 92 бр., 1 бр. по </w:t>
      </w:r>
      <w:r w:rsidR="00367974">
        <w:rPr>
          <w:rFonts w:ascii="Times New Roman" w:hAnsi="Times New Roman" w:cs="Times New Roman"/>
          <w:color w:val="auto"/>
        </w:rPr>
        <w:t xml:space="preserve">чл. </w:t>
      </w:r>
      <w:r w:rsidRPr="00E12C5A">
        <w:rPr>
          <w:rFonts w:ascii="Times New Roman" w:hAnsi="Times New Roman" w:cs="Times New Roman"/>
          <w:color w:val="auto"/>
        </w:rPr>
        <w:t xml:space="preserve">310 от ГПК. </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lastRenderedPageBreak/>
        <w:t>Общо разпределените граждански дела н</w:t>
      </w:r>
      <w:r w:rsidR="00367974">
        <w:rPr>
          <w:rFonts w:ascii="Times New Roman" w:hAnsi="Times New Roman" w:cs="Times New Roman"/>
          <w:color w:val="auto"/>
        </w:rPr>
        <w:t>а съдия Чанко Петков са 185 бр.:</w:t>
      </w:r>
      <w:r w:rsidRPr="00E12C5A">
        <w:rPr>
          <w:rFonts w:ascii="Times New Roman" w:hAnsi="Times New Roman" w:cs="Times New Roman"/>
          <w:color w:val="auto"/>
        </w:rPr>
        <w:t xml:space="preserve"> </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на съдия Александър </w:t>
      </w:r>
      <w:proofErr w:type="spellStart"/>
      <w:r w:rsidRPr="00E12C5A">
        <w:rPr>
          <w:rFonts w:ascii="Times New Roman" w:hAnsi="Times New Roman" w:cs="Times New Roman"/>
          <w:color w:val="auto"/>
        </w:rPr>
        <w:t>Муртев</w:t>
      </w:r>
      <w:proofErr w:type="spellEnd"/>
      <w:r w:rsidRPr="00E12C5A">
        <w:rPr>
          <w:rFonts w:ascii="Times New Roman" w:hAnsi="Times New Roman" w:cs="Times New Roman"/>
          <w:color w:val="auto"/>
        </w:rPr>
        <w:t xml:space="preserve"> </w:t>
      </w:r>
      <w:r w:rsidR="00367974">
        <w:rPr>
          <w:rFonts w:ascii="Times New Roman" w:hAnsi="Times New Roman" w:cs="Times New Roman"/>
          <w:color w:val="auto"/>
        </w:rPr>
        <w:t>-</w:t>
      </w:r>
      <w:r w:rsidRPr="00E12C5A">
        <w:rPr>
          <w:rFonts w:ascii="Times New Roman" w:hAnsi="Times New Roman" w:cs="Times New Roman"/>
          <w:color w:val="auto"/>
        </w:rPr>
        <w:t xml:space="preserve"> 1 ЧГД;</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Съдия Ваня </w:t>
      </w:r>
      <w:proofErr w:type="spellStart"/>
      <w:r w:rsidRPr="00E12C5A">
        <w:rPr>
          <w:rFonts w:ascii="Times New Roman" w:hAnsi="Times New Roman" w:cs="Times New Roman"/>
          <w:color w:val="auto"/>
        </w:rPr>
        <w:t>Кисимова</w:t>
      </w:r>
      <w:proofErr w:type="spellEnd"/>
      <w:r w:rsidRPr="00E12C5A">
        <w:rPr>
          <w:rFonts w:ascii="Times New Roman" w:hAnsi="Times New Roman" w:cs="Times New Roman"/>
          <w:color w:val="auto"/>
        </w:rPr>
        <w:t xml:space="preserve"> </w:t>
      </w:r>
      <w:r w:rsidR="00367974">
        <w:rPr>
          <w:rFonts w:ascii="Times New Roman" w:hAnsi="Times New Roman" w:cs="Times New Roman"/>
          <w:color w:val="auto"/>
        </w:rPr>
        <w:t>-</w:t>
      </w:r>
      <w:r w:rsidRPr="00E12C5A">
        <w:rPr>
          <w:rFonts w:ascii="Times New Roman" w:hAnsi="Times New Roman" w:cs="Times New Roman"/>
          <w:color w:val="auto"/>
        </w:rPr>
        <w:t xml:space="preserve"> 1 ЧГД и 8 бр. дела по чл.410 И чл.417 от ГПК</w:t>
      </w:r>
      <w:r w:rsidR="00367974">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Съдия Дияна </w:t>
      </w:r>
      <w:proofErr w:type="spellStart"/>
      <w:r w:rsidRPr="00E12C5A">
        <w:rPr>
          <w:rFonts w:ascii="Times New Roman" w:hAnsi="Times New Roman" w:cs="Times New Roman"/>
          <w:color w:val="auto"/>
        </w:rPr>
        <w:t>Асеникова</w:t>
      </w:r>
      <w:r w:rsidR="00367974">
        <w:rPr>
          <w:rFonts w:ascii="Times New Roman" w:hAnsi="Times New Roman" w:cs="Times New Roman"/>
          <w:color w:val="auto"/>
        </w:rPr>
        <w:t>-</w:t>
      </w:r>
      <w:r w:rsidRPr="00E12C5A">
        <w:rPr>
          <w:rFonts w:ascii="Times New Roman" w:hAnsi="Times New Roman" w:cs="Times New Roman"/>
          <w:color w:val="auto"/>
        </w:rPr>
        <w:t>Лефтерова</w:t>
      </w:r>
      <w:proofErr w:type="spellEnd"/>
      <w:r w:rsidRPr="00E12C5A">
        <w:rPr>
          <w:rFonts w:ascii="Times New Roman" w:hAnsi="Times New Roman" w:cs="Times New Roman"/>
          <w:color w:val="auto"/>
        </w:rPr>
        <w:t xml:space="preserve"> </w:t>
      </w:r>
      <w:r w:rsidR="00367974">
        <w:rPr>
          <w:rFonts w:ascii="Times New Roman" w:hAnsi="Times New Roman" w:cs="Times New Roman"/>
          <w:color w:val="auto"/>
        </w:rPr>
        <w:t>-</w:t>
      </w:r>
      <w:r w:rsidRPr="00E12C5A">
        <w:rPr>
          <w:rFonts w:ascii="Times New Roman" w:hAnsi="Times New Roman" w:cs="Times New Roman"/>
          <w:color w:val="auto"/>
        </w:rPr>
        <w:t xml:space="preserve"> 1 дело по чл. 410 и 417 от ГПК</w:t>
      </w:r>
      <w:r w:rsidR="00367974">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Съдия Лазар </w:t>
      </w:r>
      <w:proofErr w:type="spellStart"/>
      <w:r w:rsidRPr="00E12C5A">
        <w:rPr>
          <w:rFonts w:ascii="Times New Roman" w:hAnsi="Times New Roman" w:cs="Times New Roman"/>
          <w:color w:val="auto"/>
        </w:rPr>
        <w:t>Василеав</w:t>
      </w:r>
      <w:proofErr w:type="spellEnd"/>
      <w:r w:rsidRPr="00E12C5A">
        <w:rPr>
          <w:rFonts w:ascii="Times New Roman" w:hAnsi="Times New Roman" w:cs="Times New Roman"/>
          <w:color w:val="auto"/>
        </w:rPr>
        <w:t xml:space="preserve"> </w:t>
      </w:r>
      <w:r w:rsidR="00367974">
        <w:rPr>
          <w:rFonts w:ascii="Times New Roman" w:hAnsi="Times New Roman" w:cs="Times New Roman"/>
          <w:color w:val="auto"/>
        </w:rPr>
        <w:t>-</w:t>
      </w:r>
      <w:r w:rsidRPr="00E12C5A">
        <w:rPr>
          <w:rFonts w:ascii="Times New Roman" w:hAnsi="Times New Roman" w:cs="Times New Roman"/>
          <w:color w:val="auto"/>
        </w:rPr>
        <w:t xml:space="preserve"> 1 бр. дело по чл. 410 и 417 от ГПК</w:t>
      </w:r>
      <w:r w:rsidR="00367974">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Съдия Марина Мавродиева </w:t>
      </w:r>
      <w:r w:rsidR="00367974">
        <w:rPr>
          <w:rFonts w:ascii="Times New Roman" w:hAnsi="Times New Roman" w:cs="Times New Roman"/>
          <w:color w:val="auto"/>
        </w:rPr>
        <w:t>-</w:t>
      </w:r>
      <w:r w:rsidRPr="00E12C5A">
        <w:rPr>
          <w:rFonts w:ascii="Times New Roman" w:hAnsi="Times New Roman" w:cs="Times New Roman"/>
          <w:color w:val="auto"/>
        </w:rPr>
        <w:t xml:space="preserve"> 1 бр. дело по чл. 411 и чл. 417 от ГПК</w:t>
      </w:r>
      <w:r w:rsidR="00367974">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 Съдия Никола </w:t>
      </w:r>
      <w:proofErr w:type="spellStart"/>
      <w:r w:rsidRPr="00E12C5A">
        <w:rPr>
          <w:rFonts w:ascii="Times New Roman" w:hAnsi="Times New Roman" w:cs="Times New Roman"/>
          <w:color w:val="auto"/>
        </w:rPr>
        <w:t>Делиев</w:t>
      </w:r>
      <w:proofErr w:type="spellEnd"/>
      <w:r w:rsidRPr="00E12C5A">
        <w:rPr>
          <w:rFonts w:ascii="Times New Roman" w:hAnsi="Times New Roman" w:cs="Times New Roman"/>
          <w:color w:val="auto"/>
        </w:rPr>
        <w:t xml:space="preserve"> </w:t>
      </w:r>
      <w:r w:rsidR="00367974">
        <w:rPr>
          <w:rFonts w:ascii="Times New Roman" w:hAnsi="Times New Roman" w:cs="Times New Roman"/>
          <w:color w:val="auto"/>
        </w:rPr>
        <w:t>-</w:t>
      </w:r>
      <w:r w:rsidRPr="00E12C5A">
        <w:rPr>
          <w:rFonts w:ascii="Times New Roman" w:hAnsi="Times New Roman" w:cs="Times New Roman"/>
          <w:color w:val="auto"/>
        </w:rPr>
        <w:t xml:space="preserve"> 2 бр. ЧГД </w:t>
      </w:r>
      <w:r w:rsidR="00367974">
        <w:rPr>
          <w:rFonts w:ascii="Times New Roman" w:hAnsi="Times New Roman" w:cs="Times New Roman"/>
          <w:color w:val="auto"/>
        </w:rPr>
        <w:t>по</w:t>
      </w:r>
      <w:r w:rsidRPr="00E12C5A">
        <w:rPr>
          <w:rFonts w:ascii="Times New Roman" w:hAnsi="Times New Roman" w:cs="Times New Roman"/>
          <w:color w:val="auto"/>
        </w:rPr>
        <w:t xml:space="preserve"> чл.</w:t>
      </w:r>
      <w:r w:rsidR="00367974">
        <w:rPr>
          <w:rFonts w:ascii="Times New Roman" w:hAnsi="Times New Roman" w:cs="Times New Roman"/>
          <w:color w:val="auto"/>
        </w:rPr>
        <w:t xml:space="preserve"> </w:t>
      </w:r>
      <w:r w:rsidRPr="00E12C5A">
        <w:rPr>
          <w:rFonts w:ascii="Times New Roman" w:hAnsi="Times New Roman" w:cs="Times New Roman"/>
          <w:color w:val="auto"/>
        </w:rPr>
        <w:t>410 и чл.</w:t>
      </w:r>
      <w:r w:rsidR="00367974">
        <w:rPr>
          <w:rFonts w:ascii="Times New Roman" w:hAnsi="Times New Roman" w:cs="Times New Roman"/>
          <w:color w:val="auto"/>
        </w:rPr>
        <w:t xml:space="preserve"> </w:t>
      </w:r>
      <w:r w:rsidRPr="00E12C5A">
        <w:rPr>
          <w:rFonts w:ascii="Times New Roman" w:hAnsi="Times New Roman" w:cs="Times New Roman"/>
          <w:color w:val="auto"/>
        </w:rPr>
        <w:t>417 от ГПК</w:t>
      </w:r>
      <w:r w:rsidR="00367974">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отчетната 2024 г. в Р</w:t>
      </w:r>
      <w:r w:rsidR="00367974">
        <w:rPr>
          <w:rFonts w:ascii="Times New Roman" w:hAnsi="Times New Roman" w:cs="Times New Roman"/>
          <w:color w:val="auto"/>
        </w:rPr>
        <w:t>айонен съд</w:t>
      </w:r>
      <w:r w:rsidRPr="00E12C5A">
        <w:rPr>
          <w:rFonts w:ascii="Times New Roman" w:hAnsi="Times New Roman" w:cs="Times New Roman"/>
          <w:color w:val="auto"/>
        </w:rPr>
        <w:t xml:space="preserve"> - М</w:t>
      </w:r>
      <w:r w:rsidR="00367974">
        <w:rPr>
          <w:rFonts w:ascii="Times New Roman" w:hAnsi="Times New Roman" w:cs="Times New Roman"/>
          <w:color w:val="auto"/>
        </w:rPr>
        <w:t>алко</w:t>
      </w:r>
      <w:r w:rsidRPr="00E12C5A">
        <w:rPr>
          <w:rFonts w:ascii="Times New Roman" w:hAnsi="Times New Roman" w:cs="Times New Roman"/>
          <w:color w:val="auto"/>
        </w:rPr>
        <w:t xml:space="preserve"> Търново са разгледани 209 бр. Граждански дела, през 2023 г. - 160 </w:t>
      </w:r>
      <w:r w:rsidR="00367974">
        <w:rPr>
          <w:rFonts w:ascii="Times New Roman" w:hAnsi="Times New Roman" w:cs="Times New Roman"/>
          <w:color w:val="auto"/>
        </w:rPr>
        <w:t xml:space="preserve">бр. </w:t>
      </w:r>
      <w:r w:rsidRPr="00E12C5A">
        <w:rPr>
          <w:rFonts w:ascii="Times New Roman" w:hAnsi="Times New Roman" w:cs="Times New Roman"/>
          <w:color w:val="auto"/>
        </w:rPr>
        <w:t>граждански дела, като за сравнение за 2022 г. гражданските дела са били 142 бр..</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В сравнение с предходните две години се забелязва увеличение на гр</w:t>
      </w:r>
      <w:r w:rsidR="00367974">
        <w:rPr>
          <w:rFonts w:ascii="Times New Roman" w:hAnsi="Times New Roman" w:cs="Times New Roman"/>
          <w:color w:val="auto"/>
        </w:rPr>
        <w:t>ажданските</w:t>
      </w:r>
      <w:r w:rsidRPr="00E12C5A">
        <w:rPr>
          <w:rFonts w:ascii="Times New Roman" w:hAnsi="Times New Roman" w:cs="Times New Roman"/>
          <w:color w:val="auto"/>
        </w:rPr>
        <w:t xml:space="preserve"> дела в Р</w:t>
      </w:r>
      <w:r w:rsidR="00367974">
        <w:rPr>
          <w:rFonts w:ascii="Times New Roman" w:hAnsi="Times New Roman" w:cs="Times New Roman"/>
          <w:color w:val="auto"/>
        </w:rPr>
        <w:t xml:space="preserve">айонен съд </w:t>
      </w:r>
      <w:r w:rsidRPr="00E12C5A">
        <w:rPr>
          <w:rFonts w:ascii="Times New Roman" w:hAnsi="Times New Roman" w:cs="Times New Roman"/>
          <w:color w:val="auto"/>
        </w:rPr>
        <w:t>- М</w:t>
      </w:r>
      <w:r w:rsidR="00367974">
        <w:rPr>
          <w:rFonts w:ascii="Times New Roman" w:hAnsi="Times New Roman" w:cs="Times New Roman"/>
          <w:color w:val="auto"/>
        </w:rPr>
        <w:t>алко</w:t>
      </w:r>
      <w:r w:rsidRPr="00E12C5A">
        <w:rPr>
          <w:rFonts w:ascii="Times New Roman" w:hAnsi="Times New Roman" w:cs="Times New Roman"/>
          <w:color w:val="auto"/>
        </w:rPr>
        <w:t xml:space="preserve"> Търново с 30,63 % спрямо 2023 г. и 47,18 % спрямо 2022 г. </w:t>
      </w: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Наблюдава се тенденция на увеличение на бр</w:t>
      </w:r>
      <w:r w:rsidR="00367974">
        <w:rPr>
          <w:rFonts w:ascii="Times New Roman" w:hAnsi="Times New Roman" w:cs="Times New Roman"/>
          <w:color w:val="auto"/>
        </w:rPr>
        <w:t>оя</w:t>
      </w:r>
      <w:r w:rsidRPr="00E12C5A">
        <w:rPr>
          <w:rFonts w:ascii="Times New Roman" w:hAnsi="Times New Roman" w:cs="Times New Roman"/>
          <w:color w:val="auto"/>
        </w:rPr>
        <w:t xml:space="preserve"> граждански дела.</w:t>
      </w:r>
    </w:p>
    <w:p w:rsidR="00025891" w:rsidRDefault="00025891" w:rsidP="000C77A3">
      <w:pPr>
        <w:spacing w:line="276" w:lineRule="auto"/>
        <w:ind w:firstLine="360"/>
        <w:jc w:val="both"/>
        <w:rPr>
          <w:rFonts w:ascii="Times New Roman" w:hAnsi="Times New Roman" w:cs="Times New Roman"/>
          <w:color w:val="auto"/>
        </w:rPr>
      </w:pPr>
    </w:p>
    <w:p w:rsidR="00016986" w:rsidRPr="00E12C5A" w:rsidRDefault="00016986" w:rsidP="000C77A3">
      <w:pPr>
        <w:spacing w:line="276" w:lineRule="auto"/>
        <w:ind w:firstLine="360"/>
        <w:jc w:val="both"/>
        <w:rPr>
          <w:rFonts w:ascii="Times New Roman" w:hAnsi="Times New Roman" w:cs="Times New Roman"/>
          <w:color w:val="auto"/>
        </w:rPr>
      </w:pPr>
    </w:p>
    <w:p w:rsidR="00025891" w:rsidRPr="00E12C5A" w:rsidRDefault="00025891" w:rsidP="000C77A3">
      <w:pPr>
        <w:pStyle w:val="30"/>
        <w:keepNext/>
        <w:keepLines/>
        <w:shd w:val="clear" w:color="auto" w:fill="auto"/>
        <w:spacing w:line="276" w:lineRule="auto"/>
        <w:ind w:firstLine="0"/>
        <w:jc w:val="center"/>
        <w:rPr>
          <w:sz w:val="24"/>
          <w:szCs w:val="24"/>
        </w:rPr>
      </w:pPr>
      <w:r w:rsidRPr="00E12C5A">
        <w:rPr>
          <w:sz w:val="24"/>
          <w:szCs w:val="24"/>
        </w:rPr>
        <w:t>1.2. НАКАЗАТЕЛНИ ДЕЛА</w:t>
      </w:r>
    </w:p>
    <w:p w:rsidR="00025891" w:rsidRDefault="00025891" w:rsidP="000C77A3">
      <w:pPr>
        <w:pStyle w:val="30"/>
        <w:keepNext/>
        <w:keepLines/>
        <w:shd w:val="clear" w:color="auto" w:fill="auto"/>
        <w:spacing w:line="276" w:lineRule="auto"/>
        <w:ind w:firstLine="709"/>
        <w:rPr>
          <w:sz w:val="24"/>
          <w:szCs w:val="24"/>
        </w:rPr>
      </w:pP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Към 1 януари 2024 г., останалите несвършени дела от предходната 2023 г. са 5 бр., към 01.03.2023 г. несвършените от 2022 г. са 12 бр., а през 2022 г. несвърше</w:t>
      </w:r>
      <w:r w:rsidR="00F65B61">
        <w:rPr>
          <w:rFonts w:ascii="Times New Roman" w:hAnsi="Times New Roman" w:cs="Times New Roman"/>
          <w:color w:val="auto"/>
        </w:rPr>
        <w:t>ните</w:t>
      </w:r>
      <w:r w:rsidR="004F1F64">
        <w:rPr>
          <w:rFonts w:ascii="Times New Roman" w:hAnsi="Times New Roman" w:cs="Times New Roman"/>
          <w:color w:val="auto"/>
        </w:rPr>
        <w:t xml:space="preserve"> дела</w:t>
      </w:r>
      <w:r w:rsidR="00F65B61">
        <w:rPr>
          <w:rFonts w:ascii="Times New Roman" w:hAnsi="Times New Roman" w:cs="Times New Roman"/>
          <w:color w:val="auto"/>
        </w:rPr>
        <w:t xml:space="preserve"> от 2021 г. са били 11 бр.</w:t>
      </w: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През 2024 г. са </w:t>
      </w:r>
      <w:r w:rsidRPr="004F1F64">
        <w:rPr>
          <w:rFonts w:ascii="Times New Roman" w:hAnsi="Times New Roman" w:cs="Times New Roman"/>
          <w:color w:val="auto"/>
        </w:rPr>
        <w:t>постъпили</w:t>
      </w:r>
      <w:r w:rsidRPr="00E12C5A">
        <w:rPr>
          <w:rFonts w:ascii="Times New Roman" w:hAnsi="Times New Roman" w:cs="Times New Roman"/>
          <w:color w:val="auto"/>
        </w:rPr>
        <w:t xml:space="preserve"> 131 бр. наказателни дела, през 2023 г. в Районен съд - Малко Търново са постъпили 72 бр. дела, като за сравнение през 2022 г. </w:t>
      </w:r>
      <w:r w:rsidR="004F1F64">
        <w:rPr>
          <w:rFonts w:ascii="Times New Roman" w:hAnsi="Times New Roman" w:cs="Times New Roman"/>
          <w:color w:val="auto"/>
        </w:rPr>
        <w:t>–</w:t>
      </w:r>
      <w:r w:rsidRPr="00E12C5A">
        <w:rPr>
          <w:rFonts w:ascii="Times New Roman" w:hAnsi="Times New Roman" w:cs="Times New Roman"/>
          <w:color w:val="auto"/>
        </w:rPr>
        <w:t xml:space="preserve"> 145</w:t>
      </w:r>
      <w:r w:rsidR="004F1F64">
        <w:rPr>
          <w:rFonts w:ascii="Times New Roman" w:hAnsi="Times New Roman" w:cs="Times New Roman"/>
          <w:color w:val="auto"/>
        </w:rPr>
        <w:t xml:space="preserve"> бр. </w:t>
      </w:r>
      <w:r w:rsidRPr="00E12C5A">
        <w:rPr>
          <w:rFonts w:ascii="Times New Roman" w:hAnsi="Times New Roman" w:cs="Times New Roman"/>
          <w:color w:val="auto"/>
        </w:rPr>
        <w:t xml:space="preserve">наказателни дела. </w:t>
      </w: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При анализ на постъплението на наказателни дела тенденцията, която се очертава е увеличение през 2024 г. спрямо 2023 г. с 59 бр., намаление на постъпленията с 14 </w:t>
      </w:r>
      <w:r w:rsidR="004F1F64">
        <w:rPr>
          <w:rFonts w:ascii="Times New Roman" w:hAnsi="Times New Roman" w:cs="Times New Roman"/>
          <w:color w:val="auto"/>
        </w:rPr>
        <w:t>бр. през 2024 г. спрямо 2022 г.</w:t>
      </w:r>
      <w:r w:rsidRPr="00E12C5A">
        <w:rPr>
          <w:rFonts w:ascii="Times New Roman" w:hAnsi="Times New Roman" w:cs="Times New Roman"/>
          <w:color w:val="auto"/>
        </w:rPr>
        <w:t xml:space="preserve"> </w:t>
      </w:r>
    </w:p>
    <w:p w:rsidR="00016986"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По отношение на постъпилите наказателни дела по видове, най</w:t>
      </w:r>
      <w:r w:rsidR="004F1F64">
        <w:rPr>
          <w:rFonts w:ascii="Times New Roman" w:hAnsi="Times New Roman" w:cs="Times New Roman"/>
          <w:color w:val="auto"/>
        </w:rPr>
        <w:t>-</w:t>
      </w:r>
      <w:r w:rsidRPr="00E12C5A">
        <w:rPr>
          <w:rFonts w:ascii="Times New Roman" w:hAnsi="Times New Roman" w:cs="Times New Roman"/>
          <w:color w:val="auto"/>
        </w:rPr>
        <w:t xml:space="preserve">голямо е постъплението на делата от общ характер </w:t>
      </w:r>
      <w:r w:rsidR="004F1F64">
        <w:rPr>
          <w:rFonts w:ascii="Times New Roman" w:hAnsi="Times New Roman" w:cs="Times New Roman"/>
          <w:color w:val="auto"/>
        </w:rPr>
        <w:t>-</w:t>
      </w:r>
      <w:r w:rsidRPr="00E12C5A">
        <w:rPr>
          <w:rFonts w:ascii="Times New Roman" w:hAnsi="Times New Roman" w:cs="Times New Roman"/>
          <w:color w:val="auto"/>
        </w:rPr>
        <w:t xml:space="preserve"> 39 бр., което представлява 29,77 % от общо постъпилите наказателни дела.</w:t>
      </w:r>
    </w:p>
    <w:p w:rsidR="0000627C" w:rsidRDefault="0000627C" w:rsidP="000C77A3">
      <w:pPr>
        <w:spacing w:line="276" w:lineRule="auto"/>
        <w:ind w:firstLine="709"/>
        <w:jc w:val="both"/>
        <w:rPr>
          <w:rFonts w:ascii="Times New Roman" w:hAnsi="Times New Roman" w:cs="Times New Roman"/>
          <w:color w:val="auto"/>
        </w:rPr>
      </w:pPr>
      <w:r>
        <w:rPr>
          <w:rFonts w:ascii="Times New Roman" w:hAnsi="Times New Roman" w:cs="Times New Roman"/>
          <w:noProof/>
          <w:color w:val="auto"/>
          <w:lang w:bidi="ar-SA"/>
        </w:rPr>
        <w:drawing>
          <wp:inline distT="0" distB="0" distL="0" distR="0">
            <wp:extent cx="5165678" cy="2715904"/>
            <wp:effectExtent l="0" t="0" r="16510" b="27305"/>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27C" w:rsidRPr="00E12C5A" w:rsidRDefault="0000627C"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През 2024 г. делата от административен характер са 28 бр. </w:t>
      </w:r>
      <w:r w:rsidR="004F1F64">
        <w:rPr>
          <w:rFonts w:ascii="Times New Roman" w:hAnsi="Times New Roman" w:cs="Times New Roman"/>
          <w:color w:val="auto"/>
        </w:rPr>
        <w:t>(</w:t>
      </w:r>
      <w:r w:rsidRPr="00E12C5A">
        <w:rPr>
          <w:rFonts w:ascii="Times New Roman" w:hAnsi="Times New Roman" w:cs="Times New Roman"/>
          <w:color w:val="auto"/>
        </w:rPr>
        <w:t>21,37 %</w:t>
      </w:r>
      <w:r w:rsidR="004F1F64">
        <w:rPr>
          <w:rFonts w:ascii="Times New Roman" w:hAnsi="Times New Roman" w:cs="Times New Roman"/>
          <w:color w:val="auto"/>
        </w:rPr>
        <w:t>)</w:t>
      </w:r>
      <w:r w:rsidRPr="00E12C5A">
        <w:rPr>
          <w:rFonts w:ascii="Times New Roman" w:hAnsi="Times New Roman" w:cs="Times New Roman"/>
          <w:color w:val="auto"/>
        </w:rPr>
        <w:t xml:space="preserve">, ЧНД разпити - 32 бр. </w:t>
      </w:r>
      <w:r w:rsidR="004F1F64">
        <w:rPr>
          <w:rFonts w:ascii="Times New Roman" w:hAnsi="Times New Roman" w:cs="Times New Roman"/>
          <w:color w:val="auto"/>
        </w:rPr>
        <w:t>(</w:t>
      </w:r>
      <w:r w:rsidRPr="00E12C5A">
        <w:rPr>
          <w:rFonts w:ascii="Times New Roman" w:hAnsi="Times New Roman" w:cs="Times New Roman"/>
          <w:color w:val="auto"/>
        </w:rPr>
        <w:t>24,42 %</w:t>
      </w:r>
      <w:r w:rsidR="004F1F64">
        <w:rPr>
          <w:rFonts w:ascii="Times New Roman" w:hAnsi="Times New Roman" w:cs="Times New Roman"/>
          <w:color w:val="auto"/>
        </w:rPr>
        <w:t>)</w:t>
      </w:r>
      <w:r w:rsidRPr="00E12C5A">
        <w:rPr>
          <w:rFonts w:ascii="Times New Roman" w:hAnsi="Times New Roman" w:cs="Times New Roman"/>
          <w:color w:val="auto"/>
        </w:rPr>
        <w:t xml:space="preserve">, ЧНД - 29 бр. </w:t>
      </w:r>
      <w:r w:rsidR="004F1F64">
        <w:rPr>
          <w:rFonts w:ascii="Times New Roman" w:hAnsi="Times New Roman" w:cs="Times New Roman"/>
          <w:color w:val="auto"/>
        </w:rPr>
        <w:t>(</w:t>
      </w:r>
      <w:r w:rsidRPr="00E12C5A">
        <w:rPr>
          <w:rFonts w:ascii="Times New Roman" w:hAnsi="Times New Roman" w:cs="Times New Roman"/>
          <w:color w:val="auto"/>
        </w:rPr>
        <w:t>22,13 %</w:t>
      </w:r>
      <w:r w:rsidR="004F1F64">
        <w:rPr>
          <w:rFonts w:ascii="Times New Roman" w:hAnsi="Times New Roman" w:cs="Times New Roman"/>
          <w:color w:val="auto"/>
        </w:rPr>
        <w:t>)</w:t>
      </w:r>
      <w:r w:rsidRPr="00E12C5A">
        <w:rPr>
          <w:rFonts w:ascii="Times New Roman" w:hAnsi="Times New Roman" w:cs="Times New Roman"/>
          <w:color w:val="auto"/>
        </w:rPr>
        <w:t xml:space="preserve">  и 2 бр. дела по чл.</w:t>
      </w:r>
      <w:r w:rsidR="004F1F64">
        <w:rPr>
          <w:rFonts w:ascii="Times New Roman" w:hAnsi="Times New Roman" w:cs="Times New Roman"/>
          <w:color w:val="auto"/>
        </w:rPr>
        <w:t xml:space="preserve"> </w:t>
      </w:r>
      <w:r w:rsidRPr="00E12C5A">
        <w:rPr>
          <w:rFonts w:ascii="Times New Roman" w:hAnsi="Times New Roman" w:cs="Times New Roman"/>
          <w:color w:val="auto"/>
        </w:rPr>
        <w:t xml:space="preserve">78 а  от НК </w:t>
      </w:r>
      <w:r w:rsidR="004F1F64">
        <w:rPr>
          <w:rFonts w:ascii="Times New Roman" w:hAnsi="Times New Roman" w:cs="Times New Roman"/>
          <w:color w:val="auto"/>
        </w:rPr>
        <w:t>(</w:t>
      </w:r>
      <w:r w:rsidRPr="00E12C5A">
        <w:rPr>
          <w:rFonts w:ascii="Times New Roman" w:hAnsi="Times New Roman" w:cs="Times New Roman"/>
          <w:color w:val="auto"/>
        </w:rPr>
        <w:t>1,5 %</w:t>
      </w:r>
      <w:r w:rsidR="004F1F64">
        <w:rPr>
          <w:rFonts w:ascii="Times New Roman" w:hAnsi="Times New Roman" w:cs="Times New Roman"/>
          <w:color w:val="auto"/>
        </w:rPr>
        <w:t>)</w:t>
      </w:r>
      <w:r w:rsidRPr="00E12C5A">
        <w:rPr>
          <w:rFonts w:ascii="Times New Roman" w:hAnsi="Times New Roman" w:cs="Times New Roman"/>
          <w:color w:val="auto"/>
        </w:rPr>
        <w:t xml:space="preserve">, 1 бр. НЧХД </w:t>
      </w:r>
      <w:r w:rsidR="004F1F64">
        <w:rPr>
          <w:rFonts w:ascii="Times New Roman" w:hAnsi="Times New Roman" w:cs="Times New Roman"/>
          <w:color w:val="auto"/>
        </w:rPr>
        <w:t>(</w:t>
      </w:r>
      <w:r w:rsidRPr="00E12C5A">
        <w:rPr>
          <w:rFonts w:ascii="Times New Roman" w:hAnsi="Times New Roman" w:cs="Times New Roman"/>
          <w:color w:val="auto"/>
        </w:rPr>
        <w:t>0,76 %</w:t>
      </w:r>
      <w:r w:rsidR="004F1F64">
        <w:rPr>
          <w:rFonts w:ascii="Times New Roman" w:hAnsi="Times New Roman" w:cs="Times New Roman"/>
          <w:color w:val="auto"/>
        </w:rPr>
        <w:t>)</w:t>
      </w:r>
      <w:r w:rsidRPr="00E12C5A">
        <w:rPr>
          <w:rFonts w:ascii="Times New Roman" w:hAnsi="Times New Roman" w:cs="Times New Roman"/>
          <w:color w:val="auto"/>
        </w:rPr>
        <w:t xml:space="preserve">, като за сравнение през 2023 г. делата от административен характер са 20 бр. </w:t>
      </w:r>
      <w:r w:rsidR="004F1F64">
        <w:rPr>
          <w:rFonts w:ascii="Times New Roman" w:hAnsi="Times New Roman" w:cs="Times New Roman"/>
          <w:color w:val="auto"/>
        </w:rPr>
        <w:t>(</w:t>
      </w:r>
      <w:r w:rsidRPr="00E12C5A">
        <w:rPr>
          <w:rFonts w:ascii="Times New Roman" w:hAnsi="Times New Roman" w:cs="Times New Roman"/>
          <w:color w:val="auto"/>
        </w:rPr>
        <w:t xml:space="preserve"> 27,77 %</w:t>
      </w:r>
      <w:r w:rsidR="004F1F64">
        <w:rPr>
          <w:rFonts w:ascii="Times New Roman" w:hAnsi="Times New Roman" w:cs="Times New Roman"/>
          <w:color w:val="auto"/>
        </w:rPr>
        <w:t>)</w:t>
      </w:r>
      <w:r w:rsidRPr="00E12C5A">
        <w:rPr>
          <w:rFonts w:ascii="Times New Roman" w:hAnsi="Times New Roman" w:cs="Times New Roman"/>
          <w:color w:val="auto"/>
        </w:rPr>
        <w:t>, ЧНД разпити -</w:t>
      </w:r>
      <w:r w:rsidR="004F1F64">
        <w:rPr>
          <w:rFonts w:ascii="Times New Roman" w:hAnsi="Times New Roman" w:cs="Times New Roman"/>
          <w:color w:val="auto"/>
        </w:rPr>
        <w:t xml:space="preserve"> </w:t>
      </w:r>
      <w:r w:rsidRPr="00E12C5A">
        <w:rPr>
          <w:rFonts w:ascii="Times New Roman" w:hAnsi="Times New Roman" w:cs="Times New Roman"/>
          <w:color w:val="auto"/>
        </w:rPr>
        <w:t xml:space="preserve">13 бр. </w:t>
      </w:r>
      <w:r w:rsidR="004F1F64">
        <w:rPr>
          <w:rFonts w:ascii="Times New Roman" w:hAnsi="Times New Roman" w:cs="Times New Roman"/>
          <w:color w:val="auto"/>
        </w:rPr>
        <w:t>(</w:t>
      </w:r>
      <w:r w:rsidRPr="00E12C5A">
        <w:rPr>
          <w:rFonts w:ascii="Times New Roman" w:hAnsi="Times New Roman" w:cs="Times New Roman"/>
          <w:color w:val="auto"/>
        </w:rPr>
        <w:t>18,06 %</w:t>
      </w:r>
      <w:r w:rsidR="004F1F64">
        <w:rPr>
          <w:rFonts w:ascii="Times New Roman" w:hAnsi="Times New Roman" w:cs="Times New Roman"/>
          <w:color w:val="auto"/>
        </w:rPr>
        <w:t>)</w:t>
      </w:r>
      <w:r w:rsidRPr="00E12C5A">
        <w:rPr>
          <w:rFonts w:ascii="Times New Roman" w:hAnsi="Times New Roman" w:cs="Times New Roman"/>
          <w:color w:val="auto"/>
        </w:rPr>
        <w:t>, ЧНД - 9 бр.</w:t>
      </w:r>
      <w:r w:rsidR="004F1F64">
        <w:rPr>
          <w:rFonts w:ascii="Times New Roman" w:hAnsi="Times New Roman" w:cs="Times New Roman"/>
          <w:color w:val="auto"/>
        </w:rPr>
        <w:t xml:space="preserve"> (</w:t>
      </w:r>
      <w:r w:rsidRPr="00E12C5A">
        <w:rPr>
          <w:rFonts w:ascii="Times New Roman" w:hAnsi="Times New Roman" w:cs="Times New Roman"/>
          <w:color w:val="auto"/>
        </w:rPr>
        <w:t>12,5</w:t>
      </w:r>
      <w:r w:rsidR="004F1F64">
        <w:rPr>
          <w:rFonts w:ascii="Times New Roman" w:hAnsi="Times New Roman" w:cs="Times New Roman"/>
          <w:color w:val="auto"/>
        </w:rPr>
        <w:t xml:space="preserve"> </w:t>
      </w:r>
      <w:r w:rsidRPr="00E12C5A">
        <w:rPr>
          <w:rFonts w:ascii="Times New Roman" w:hAnsi="Times New Roman" w:cs="Times New Roman"/>
          <w:color w:val="auto"/>
        </w:rPr>
        <w:t>%</w:t>
      </w:r>
      <w:r w:rsidR="004F1F64">
        <w:rPr>
          <w:rFonts w:ascii="Times New Roman" w:hAnsi="Times New Roman" w:cs="Times New Roman"/>
          <w:color w:val="auto"/>
        </w:rPr>
        <w:t>)</w:t>
      </w:r>
      <w:r w:rsidRPr="00E12C5A">
        <w:rPr>
          <w:rFonts w:ascii="Times New Roman" w:hAnsi="Times New Roman" w:cs="Times New Roman"/>
          <w:color w:val="auto"/>
        </w:rPr>
        <w:t xml:space="preserve">  и 5 бр. дела по чл.78 а  от НК </w:t>
      </w:r>
      <w:r w:rsidR="004F1F64">
        <w:rPr>
          <w:rFonts w:ascii="Times New Roman" w:hAnsi="Times New Roman" w:cs="Times New Roman"/>
          <w:color w:val="auto"/>
        </w:rPr>
        <w:t>(</w:t>
      </w:r>
      <w:r w:rsidRPr="00E12C5A">
        <w:rPr>
          <w:rFonts w:ascii="Times New Roman" w:hAnsi="Times New Roman" w:cs="Times New Roman"/>
          <w:color w:val="auto"/>
        </w:rPr>
        <w:t>6,94</w:t>
      </w:r>
      <w:r w:rsidR="004F1F64">
        <w:rPr>
          <w:rFonts w:ascii="Times New Roman" w:hAnsi="Times New Roman" w:cs="Times New Roman"/>
          <w:color w:val="auto"/>
        </w:rPr>
        <w:t xml:space="preserve"> </w:t>
      </w:r>
      <w:r w:rsidRPr="00E12C5A">
        <w:rPr>
          <w:rFonts w:ascii="Times New Roman" w:hAnsi="Times New Roman" w:cs="Times New Roman"/>
          <w:color w:val="auto"/>
        </w:rPr>
        <w:t>%</w:t>
      </w:r>
      <w:r w:rsidR="004F1F64">
        <w:rPr>
          <w:rFonts w:ascii="Times New Roman" w:hAnsi="Times New Roman" w:cs="Times New Roman"/>
          <w:color w:val="auto"/>
        </w:rPr>
        <w:t>)</w:t>
      </w:r>
      <w:r w:rsidRPr="00E12C5A">
        <w:rPr>
          <w:rFonts w:ascii="Times New Roman" w:hAnsi="Times New Roman" w:cs="Times New Roman"/>
          <w:color w:val="auto"/>
        </w:rPr>
        <w:t xml:space="preserve">, а през 2022 г. делата от административен характер са 24 бр. </w:t>
      </w:r>
      <w:r w:rsidR="004F1F64">
        <w:rPr>
          <w:rFonts w:ascii="Times New Roman" w:hAnsi="Times New Roman" w:cs="Times New Roman"/>
          <w:color w:val="auto"/>
        </w:rPr>
        <w:t>(</w:t>
      </w:r>
      <w:r w:rsidRPr="00E12C5A">
        <w:rPr>
          <w:rFonts w:ascii="Times New Roman" w:hAnsi="Times New Roman" w:cs="Times New Roman"/>
          <w:color w:val="auto"/>
        </w:rPr>
        <w:t>16,55 %</w:t>
      </w:r>
      <w:r w:rsidR="004F1F64">
        <w:rPr>
          <w:rFonts w:ascii="Times New Roman" w:hAnsi="Times New Roman" w:cs="Times New Roman"/>
          <w:color w:val="auto"/>
        </w:rPr>
        <w:t>)</w:t>
      </w:r>
      <w:r w:rsidRPr="00E12C5A">
        <w:rPr>
          <w:rFonts w:ascii="Times New Roman" w:hAnsi="Times New Roman" w:cs="Times New Roman"/>
          <w:color w:val="auto"/>
        </w:rPr>
        <w:t>, ЧНД – 16 бр.</w:t>
      </w:r>
      <w:r w:rsidR="004F1F64">
        <w:rPr>
          <w:rFonts w:ascii="Times New Roman" w:hAnsi="Times New Roman" w:cs="Times New Roman"/>
          <w:color w:val="auto"/>
        </w:rPr>
        <w:t xml:space="preserve"> (</w:t>
      </w:r>
      <w:r w:rsidRPr="00E12C5A">
        <w:rPr>
          <w:rFonts w:ascii="Times New Roman" w:hAnsi="Times New Roman" w:cs="Times New Roman"/>
          <w:color w:val="auto"/>
        </w:rPr>
        <w:t>10,34 %</w:t>
      </w:r>
      <w:r w:rsidR="004F1F64">
        <w:rPr>
          <w:rFonts w:ascii="Times New Roman" w:hAnsi="Times New Roman" w:cs="Times New Roman"/>
          <w:color w:val="auto"/>
        </w:rPr>
        <w:t>)</w:t>
      </w:r>
      <w:r w:rsidRPr="00E12C5A">
        <w:rPr>
          <w:rFonts w:ascii="Times New Roman" w:hAnsi="Times New Roman" w:cs="Times New Roman"/>
          <w:color w:val="auto"/>
        </w:rPr>
        <w:t>, ЧНД</w:t>
      </w:r>
      <w:r w:rsidR="004F1F64">
        <w:rPr>
          <w:rFonts w:ascii="Times New Roman" w:hAnsi="Times New Roman" w:cs="Times New Roman"/>
          <w:color w:val="auto"/>
        </w:rPr>
        <w:t xml:space="preserve"> – </w:t>
      </w:r>
      <w:r w:rsidRPr="00E12C5A">
        <w:rPr>
          <w:rFonts w:ascii="Times New Roman" w:hAnsi="Times New Roman" w:cs="Times New Roman"/>
          <w:color w:val="auto"/>
        </w:rPr>
        <w:t>разпити</w:t>
      </w:r>
      <w:r w:rsidR="004F1F64">
        <w:rPr>
          <w:rFonts w:ascii="Times New Roman" w:hAnsi="Times New Roman" w:cs="Times New Roman"/>
          <w:color w:val="auto"/>
        </w:rPr>
        <w:t xml:space="preserve"> са</w:t>
      </w:r>
      <w:r w:rsidRPr="00E12C5A">
        <w:rPr>
          <w:rFonts w:ascii="Times New Roman" w:hAnsi="Times New Roman" w:cs="Times New Roman"/>
          <w:color w:val="auto"/>
        </w:rPr>
        <w:t xml:space="preserve"> 15</w:t>
      </w:r>
      <w:r w:rsidR="004F1F64">
        <w:rPr>
          <w:rFonts w:ascii="Times New Roman" w:hAnsi="Times New Roman" w:cs="Times New Roman"/>
          <w:color w:val="auto"/>
        </w:rPr>
        <w:t xml:space="preserve"> бр. (10,</w:t>
      </w:r>
      <w:r w:rsidRPr="00E12C5A">
        <w:rPr>
          <w:rFonts w:ascii="Times New Roman" w:hAnsi="Times New Roman" w:cs="Times New Roman"/>
          <w:color w:val="auto"/>
        </w:rPr>
        <w:t>34</w:t>
      </w:r>
      <w:r w:rsidR="004F1F64">
        <w:rPr>
          <w:rFonts w:ascii="Times New Roman" w:hAnsi="Times New Roman" w:cs="Times New Roman"/>
          <w:color w:val="auto"/>
        </w:rPr>
        <w:t xml:space="preserve"> </w:t>
      </w:r>
      <w:r w:rsidRPr="00E12C5A">
        <w:rPr>
          <w:rFonts w:ascii="Times New Roman" w:hAnsi="Times New Roman" w:cs="Times New Roman"/>
          <w:color w:val="auto"/>
        </w:rPr>
        <w:t>%</w:t>
      </w:r>
      <w:r w:rsidR="004F1F64">
        <w:rPr>
          <w:rFonts w:ascii="Times New Roman" w:hAnsi="Times New Roman" w:cs="Times New Roman"/>
          <w:color w:val="auto"/>
        </w:rPr>
        <w:t>), дела по чл. 78а НК -</w:t>
      </w:r>
      <w:r w:rsidRPr="00E12C5A">
        <w:rPr>
          <w:rFonts w:ascii="Times New Roman" w:hAnsi="Times New Roman" w:cs="Times New Roman"/>
          <w:color w:val="auto"/>
        </w:rPr>
        <w:t xml:space="preserve"> 3 бр. </w:t>
      </w:r>
      <w:r w:rsidR="004F1F64">
        <w:rPr>
          <w:rFonts w:ascii="Times New Roman" w:hAnsi="Times New Roman" w:cs="Times New Roman"/>
          <w:color w:val="auto"/>
        </w:rPr>
        <w:t>(</w:t>
      </w:r>
      <w:r w:rsidRPr="00E12C5A">
        <w:rPr>
          <w:rFonts w:ascii="Times New Roman" w:hAnsi="Times New Roman" w:cs="Times New Roman"/>
          <w:color w:val="auto"/>
        </w:rPr>
        <w:t>2,07 %</w:t>
      </w:r>
      <w:r w:rsidR="004F1F64">
        <w:rPr>
          <w:rFonts w:ascii="Times New Roman" w:hAnsi="Times New Roman" w:cs="Times New Roman"/>
          <w:color w:val="auto"/>
        </w:rPr>
        <w:t>)</w:t>
      </w:r>
      <w:r w:rsidRPr="00E12C5A">
        <w:rPr>
          <w:rFonts w:ascii="Times New Roman" w:hAnsi="Times New Roman" w:cs="Times New Roman"/>
          <w:color w:val="auto"/>
        </w:rPr>
        <w:t xml:space="preserve"> и НЧХД</w:t>
      </w:r>
      <w:r w:rsidR="004F1F64">
        <w:rPr>
          <w:rFonts w:ascii="Times New Roman" w:hAnsi="Times New Roman" w:cs="Times New Roman"/>
          <w:color w:val="auto"/>
        </w:rPr>
        <w:t xml:space="preserve"> -</w:t>
      </w:r>
      <w:r w:rsidRPr="00E12C5A">
        <w:rPr>
          <w:rFonts w:ascii="Times New Roman" w:hAnsi="Times New Roman" w:cs="Times New Roman"/>
          <w:color w:val="auto"/>
        </w:rPr>
        <w:t xml:space="preserve"> 2 бр. </w:t>
      </w:r>
      <w:r w:rsidR="004F1F64">
        <w:rPr>
          <w:rFonts w:ascii="Times New Roman" w:hAnsi="Times New Roman" w:cs="Times New Roman"/>
          <w:color w:val="auto"/>
        </w:rPr>
        <w:t>(</w:t>
      </w:r>
      <w:r w:rsidRPr="00E12C5A">
        <w:rPr>
          <w:rFonts w:ascii="Times New Roman" w:hAnsi="Times New Roman" w:cs="Times New Roman"/>
          <w:color w:val="auto"/>
        </w:rPr>
        <w:t>1.38 %</w:t>
      </w:r>
      <w:r w:rsidR="004F1F64">
        <w:rPr>
          <w:rFonts w:ascii="Times New Roman" w:hAnsi="Times New Roman" w:cs="Times New Roman"/>
          <w:color w:val="auto"/>
        </w:rPr>
        <w:t>)</w:t>
      </w:r>
      <w:r w:rsidRPr="00E12C5A">
        <w:rPr>
          <w:rFonts w:ascii="Times New Roman" w:hAnsi="Times New Roman" w:cs="Times New Roman"/>
          <w:color w:val="auto"/>
        </w:rPr>
        <w:t xml:space="preserve"> останали за разглеждане от предходен период.</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направения анализ се вижда, че водещи са наказателни дела от общ характер,  както през 2024 г.,така и през предходните две години 2023 г. и 2022 г.</w:t>
      </w:r>
    </w:p>
    <w:p w:rsidR="00025891" w:rsidRPr="00E12C5A" w:rsidRDefault="00025891" w:rsidP="000C77A3">
      <w:pPr>
        <w:spacing w:line="276" w:lineRule="auto"/>
        <w:ind w:firstLine="709"/>
        <w:jc w:val="both"/>
        <w:rPr>
          <w:rFonts w:ascii="Times New Roman" w:hAnsi="Times New Roman" w:cs="Times New Roman"/>
          <w:color w:val="auto"/>
        </w:rPr>
      </w:pPr>
    </w:p>
    <w:p w:rsidR="00025891" w:rsidRDefault="00025891" w:rsidP="000C77A3">
      <w:pPr>
        <w:spacing w:line="276" w:lineRule="auto"/>
        <w:ind w:firstLine="709"/>
        <w:jc w:val="both"/>
        <w:rPr>
          <w:rFonts w:ascii="Times New Roman" w:hAnsi="Times New Roman" w:cs="Times New Roman"/>
          <w:color w:val="auto"/>
        </w:rPr>
      </w:pPr>
      <w:r w:rsidRPr="004F1F64">
        <w:rPr>
          <w:rFonts w:ascii="Times New Roman" w:hAnsi="Times New Roman" w:cs="Times New Roman"/>
          <w:color w:val="auto"/>
        </w:rPr>
        <w:t>По отношение на постъпилите наказателни дела от общ характер по видове</w:t>
      </w:r>
      <w:r w:rsidRPr="00E12C5A">
        <w:rPr>
          <w:rFonts w:ascii="Times New Roman" w:hAnsi="Times New Roman" w:cs="Times New Roman"/>
          <w:color w:val="auto"/>
        </w:rPr>
        <w:t xml:space="preserve"> престъпления, през 2024 г.: </w:t>
      </w:r>
    </w:p>
    <w:p w:rsidR="00025891" w:rsidRPr="00E12C5A" w:rsidRDefault="00025891" w:rsidP="000C77A3">
      <w:pPr>
        <w:spacing w:line="276" w:lineRule="auto"/>
        <w:ind w:firstLine="709"/>
        <w:jc w:val="both"/>
        <w:rPr>
          <w:rFonts w:ascii="Times New Roman" w:hAnsi="Times New Roman" w:cs="Times New Roman"/>
          <w:color w:val="auto"/>
        </w:rPr>
      </w:pPr>
      <w:r>
        <w:rPr>
          <w:rFonts w:ascii="Times New Roman" w:hAnsi="Times New Roman" w:cs="Times New Roman"/>
          <w:color w:val="auto"/>
        </w:rPr>
        <w:t>П</w:t>
      </w:r>
      <w:r w:rsidRPr="00E12C5A">
        <w:rPr>
          <w:rFonts w:ascii="Times New Roman" w:hAnsi="Times New Roman" w:cs="Times New Roman"/>
          <w:color w:val="auto"/>
        </w:rPr>
        <w:t>рестъпления против дейността на държавните органи и обществените организации са били 22 бр. или 1</w:t>
      </w:r>
      <w:r>
        <w:rPr>
          <w:rFonts w:ascii="Times New Roman" w:hAnsi="Times New Roman" w:cs="Times New Roman"/>
          <w:color w:val="auto"/>
        </w:rPr>
        <w:t>6,79</w:t>
      </w:r>
      <w:r w:rsidRPr="00E12C5A">
        <w:rPr>
          <w:rFonts w:ascii="Times New Roman" w:hAnsi="Times New Roman" w:cs="Times New Roman"/>
          <w:color w:val="auto"/>
        </w:rPr>
        <w:t xml:space="preserve"> %,  като за сравнение през 2023 г. са били 10 бр. или 7,2%, а  през 2022 г. - 52 бр. или 59,77 %.  </w:t>
      </w:r>
    </w:p>
    <w:p w:rsidR="00025891" w:rsidRPr="005B0FD5" w:rsidRDefault="00025891" w:rsidP="000C77A3">
      <w:pPr>
        <w:spacing w:line="276" w:lineRule="auto"/>
        <w:ind w:firstLine="709"/>
        <w:jc w:val="both"/>
        <w:rPr>
          <w:rFonts w:ascii="Times New Roman" w:hAnsi="Times New Roman" w:cs="Times New Roman"/>
          <w:color w:val="auto"/>
        </w:rPr>
      </w:pPr>
      <w:r w:rsidRPr="005B0FD5">
        <w:rPr>
          <w:rFonts w:ascii="Times New Roman" w:hAnsi="Times New Roman" w:cs="Times New Roman"/>
          <w:color w:val="auto"/>
        </w:rPr>
        <w:t xml:space="preserve">На второ място с висок дял на постъпленията са образуваните дела за </w:t>
      </w:r>
      <w:proofErr w:type="spellStart"/>
      <w:r w:rsidRPr="005B0FD5">
        <w:rPr>
          <w:rFonts w:ascii="Times New Roman" w:hAnsi="Times New Roman" w:cs="Times New Roman"/>
          <w:color w:val="auto"/>
        </w:rPr>
        <w:t>общоопасни</w:t>
      </w:r>
      <w:proofErr w:type="spellEnd"/>
      <w:r w:rsidRPr="005B0FD5">
        <w:rPr>
          <w:rFonts w:ascii="Times New Roman" w:hAnsi="Times New Roman" w:cs="Times New Roman"/>
          <w:color w:val="auto"/>
        </w:rPr>
        <w:t xml:space="preserve"> престъпления през 2024 г. са постъпили </w:t>
      </w:r>
      <w:r>
        <w:rPr>
          <w:rFonts w:ascii="Times New Roman" w:hAnsi="Times New Roman" w:cs="Times New Roman"/>
          <w:color w:val="auto"/>
        </w:rPr>
        <w:t>9</w:t>
      </w:r>
      <w:r w:rsidRPr="005B0FD5">
        <w:rPr>
          <w:rFonts w:ascii="Times New Roman" w:hAnsi="Times New Roman" w:cs="Times New Roman"/>
          <w:color w:val="auto"/>
        </w:rPr>
        <w:t xml:space="preserve"> бр. дела – </w:t>
      </w:r>
      <w:r>
        <w:rPr>
          <w:rFonts w:ascii="Times New Roman" w:hAnsi="Times New Roman" w:cs="Times New Roman"/>
          <w:color w:val="auto"/>
        </w:rPr>
        <w:t>6,87</w:t>
      </w:r>
      <w:r w:rsidRPr="005B0FD5">
        <w:rPr>
          <w:rFonts w:ascii="Times New Roman" w:hAnsi="Times New Roman" w:cs="Times New Roman"/>
          <w:color w:val="auto"/>
        </w:rPr>
        <w:t xml:space="preserve"> %. За сравнение през 2023 г. те са били - 4 бр. дела – 5,55 % ,2022г. - 18 бр. или 20,69 %. </w:t>
      </w:r>
    </w:p>
    <w:p w:rsidR="00025891" w:rsidRDefault="00025891" w:rsidP="000C77A3">
      <w:pPr>
        <w:spacing w:line="276" w:lineRule="auto"/>
        <w:ind w:firstLine="709"/>
        <w:jc w:val="both"/>
        <w:rPr>
          <w:rFonts w:ascii="Times New Roman" w:hAnsi="Times New Roman" w:cs="Times New Roman"/>
          <w:color w:val="auto"/>
        </w:rPr>
      </w:pPr>
      <w:r w:rsidRPr="005B0FD5">
        <w:rPr>
          <w:rFonts w:ascii="Times New Roman" w:hAnsi="Times New Roman" w:cs="Times New Roman"/>
          <w:color w:val="auto"/>
        </w:rPr>
        <w:t>Следващата група дела се нареждат образуваните дела против личността</w:t>
      </w:r>
      <w:r>
        <w:rPr>
          <w:rFonts w:ascii="Times New Roman" w:hAnsi="Times New Roman" w:cs="Times New Roman"/>
          <w:color w:val="auto"/>
        </w:rPr>
        <w:t xml:space="preserve"> – 3 бр. или</w:t>
      </w:r>
      <w:r w:rsidRPr="005B0FD5">
        <w:rPr>
          <w:rFonts w:ascii="Times New Roman" w:hAnsi="Times New Roman" w:cs="Times New Roman"/>
          <w:color w:val="auto"/>
        </w:rPr>
        <w:t xml:space="preserve"> 2,29 %, като за сравнение през 2023 г. няма образувани дела против личността, а през 2022 г. са образувани 3 бр. дела - 3,45 %.</w:t>
      </w:r>
    </w:p>
    <w:p w:rsidR="00025891" w:rsidRPr="005B0FD5" w:rsidRDefault="00025891" w:rsidP="000C77A3">
      <w:pPr>
        <w:spacing w:line="276" w:lineRule="auto"/>
        <w:ind w:firstLine="709"/>
        <w:jc w:val="both"/>
        <w:rPr>
          <w:rFonts w:ascii="Times New Roman" w:hAnsi="Times New Roman" w:cs="Times New Roman"/>
          <w:color w:val="auto"/>
        </w:rPr>
      </w:pPr>
      <w:r>
        <w:rPr>
          <w:rFonts w:ascii="Times New Roman" w:hAnsi="Times New Roman" w:cs="Times New Roman"/>
          <w:color w:val="auto"/>
        </w:rPr>
        <w:t>Делата, образувани за документни престъпления през 2024 г. са 3 бр. – 2,29 %.</w:t>
      </w:r>
    </w:p>
    <w:p w:rsidR="00025891" w:rsidRDefault="00025891" w:rsidP="000C77A3">
      <w:pPr>
        <w:spacing w:line="276" w:lineRule="auto"/>
        <w:ind w:firstLine="709"/>
        <w:jc w:val="both"/>
        <w:rPr>
          <w:rFonts w:ascii="Times New Roman" w:hAnsi="Times New Roman" w:cs="Times New Roman"/>
          <w:color w:val="auto"/>
        </w:rPr>
      </w:pPr>
      <w:r>
        <w:rPr>
          <w:rFonts w:ascii="Times New Roman" w:hAnsi="Times New Roman" w:cs="Times New Roman"/>
          <w:color w:val="auto"/>
        </w:rPr>
        <w:t>Д</w:t>
      </w:r>
      <w:r w:rsidRPr="00E12C5A">
        <w:rPr>
          <w:rFonts w:ascii="Times New Roman" w:hAnsi="Times New Roman" w:cs="Times New Roman"/>
          <w:color w:val="auto"/>
        </w:rPr>
        <w:t>елата за престъпленията против собствеността за 2024 г. – 1 бр.</w:t>
      </w:r>
      <w:r>
        <w:rPr>
          <w:rFonts w:ascii="Times New Roman" w:hAnsi="Times New Roman" w:cs="Times New Roman"/>
          <w:color w:val="auto"/>
        </w:rPr>
        <w:t xml:space="preserve"> – 0,76 %</w:t>
      </w:r>
      <w:r w:rsidRPr="00E12C5A">
        <w:rPr>
          <w:rFonts w:ascii="Times New Roman" w:hAnsi="Times New Roman" w:cs="Times New Roman"/>
          <w:color w:val="auto"/>
        </w:rPr>
        <w:t xml:space="preserve">, </w:t>
      </w:r>
      <w:r>
        <w:rPr>
          <w:rFonts w:ascii="Times New Roman" w:hAnsi="Times New Roman" w:cs="Times New Roman"/>
          <w:color w:val="auto"/>
        </w:rPr>
        <w:t xml:space="preserve">като </w:t>
      </w:r>
      <w:r w:rsidRPr="00E12C5A">
        <w:rPr>
          <w:rFonts w:ascii="Times New Roman" w:hAnsi="Times New Roman" w:cs="Times New Roman"/>
          <w:color w:val="auto"/>
        </w:rPr>
        <w:t xml:space="preserve">за 2023 г. са били 7 бр. </w:t>
      </w:r>
      <w:r w:rsidR="00F055CF">
        <w:rPr>
          <w:rFonts w:ascii="Times New Roman" w:hAnsi="Times New Roman" w:cs="Times New Roman"/>
          <w:color w:val="auto"/>
        </w:rPr>
        <w:t>-</w:t>
      </w:r>
      <w:r w:rsidRPr="00E12C5A">
        <w:rPr>
          <w:rFonts w:ascii="Times New Roman" w:hAnsi="Times New Roman" w:cs="Times New Roman"/>
          <w:color w:val="auto"/>
        </w:rPr>
        <w:t xml:space="preserve"> 9,72%, 2022 г.</w:t>
      </w:r>
      <w:r w:rsidR="00F055CF">
        <w:rPr>
          <w:rFonts w:ascii="Times New Roman" w:hAnsi="Times New Roman" w:cs="Times New Roman"/>
          <w:color w:val="auto"/>
        </w:rPr>
        <w:t xml:space="preserve"> - 4 бр., т. е. 4,60 %.</w:t>
      </w:r>
      <w:r w:rsidRPr="00E12C5A">
        <w:rPr>
          <w:rFonts w:ascii="Times New Roman" w:hAnsi="Times New Roman" w:cs="Times New Roman"/>
          <w:color w:val="auto"/>
        </w:rPr>
        <w:t xml:space="preserve"> При този показател тенденцията, която се наблюдава  е намаление през 2024 г. спрямо 2023 и 2022 г. </w:t>
      </w:r>
    </w:p>
    <w:p w:rsidR="00025891" w:rsidRDefault="00025891" w:rsidP="000C77A3">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Дела, образувани през 2024 г. за престъпления против брака, семейството и </w:t>
      </w:r>
      <w:proofErr w:type="spellStart"/>
      <w:r>
        <w:rPr>
          <w:rFonts w:ascii="Times New Roman" w:hAnsi="Times New Roman" w:cs="Times New Roman"/>
          <w:color w:val="auto"/>
        </w:rPr>
        <w:t>младежта</w:t>
      </w:r>
      <w:proofErr w:type="spellEnd"/>
      <w:r>
        <w:rPr>
          <w:rFonts w:ascii="Times New Roman" w:hAnsi="Times New Roman" w:cs="Times New Roman"/>
          <w:color w:val="auto"/>
        </w:rPr>
        <w:t xml:space="preserve"> </w:t>
      </w:r>
      <w:r w:rsidR="00F055CF">
        <w:rPr>
          <w:rFonts w:ascii="Times New Roman" w:hAnsi="Times New Roman" w:cs="Times New Roman"/>
          <w:color w:val="auto"/>
        </w:rPr>
        <w:t>-</w:t>
      </w:r>
      <w:r>
        <w:rPr>
          <w:rFonts w:ascii="Times New Roman" w:hAnsi="Times New Roman" w:cs="Times New Roman"/>
          <w:color w:val="auto"/>
        </w:rPr>
        <w:t xml:space="preserve"> 1 бр. </w:t>
      </w:r>
      <w:r w:rsidR="00F055CF">
        <w:rPr>
          <w:rFonts w:ascii="Times New Roman" w:hAnsi="Times New Roman" w:cs="Times New Roman"/>
          <w:color w:val="auto"/>
        </w:rPr>
        <w:t>(</w:t>
      </w:r>
      <w:r>
        <w:rPr>
          <w:rFonts w:ascii="Times New Roman" w:hAnsi="Times New Roman" w:cs="Times New Roman"/>
          <w:color w:val="auto"/>
        </w:rPr>
        <w:t>0,76 %</w:t>
      </w:r>
      <w:r w:rsidR="00F055CF">
        <w:rPr>
          <w:rFonts w:ascii="Times New Roman" w:hAnsi="Times New Roman" w:cs="Times New Roman"/>
          <w:color w:val="auto"/>
        </w:rPr>
        <w:t>)</w:t>
      </w:r>
      <w:r>
        <w:rPr>
          <w:rFonts w:ascii="Times New Roman" w:hAnsi="Times New Roman" w:cs="Times New Roman"/>
          <w:color w:val="auto"/>
        </w:rPr>
        <w:t>.</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2024 г. няма постъпили престъпления против стопанството.  През 2023 г. са били 3 бр.</w:t>
      </w:r>
    </w:p>
    <w:p w:rsidR="00025891"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отчетната 2024 г., като и пр</w:t>
      </w:r>
      <w:r>
        <w:rPr>
          <w:rFonts w:ascii="Times New Roman" w:hAnsi="Times New Roman" w:cs="Times New Roman"/>
        </w:rPr>
        <w:t>ез</w:t>
      </w:r>
      <w:r w:rsidRPr="00E12C5A">
        <w:rPr>
          <w:rFonts w:ascii="Times New Roman" w:hAnsi="Times New Roman" w:cs="Times New Roman"/>
        </w:rPr>
        <w:t xml:space="preserve"> предходните 2023 г. и 2022 г.</w:t>
      </w:r>
      <w:r>
        <w:rPr>
          <w:rFonts w:ascii="Times New Roman" w:hAnsi="Times New Roman" w:cs="Times New Roman"/>
        </w:rPr>
        <w:t>,</w:t>
      </w:r>
      <w:r w:rsidRPr="00E12C5A">
        <w:rPr>
          <w:rFonts w:ascii="Times New Roman" w:hAnsi="Times New Roman" w:cs="Times New Roman"/>
        </w:rPr>
        <w:t xml:space="preserve"> няма образувани дел</w:t>
      </w:r>
      <w:r>
        <w:rPr>
          <w:rFonts w:ascii="Times New Roman" w:hAnsi="Times New Roman" w:cs="Times New Roman"/>
        </w:rPr>
        <w:t>а</w:t>
      </w:r>
      <w:r w:rsidRPr="00E12C5A">
        <w:rPr>
          <w:rFonts w:ascii="Times New Roman" w:hAnsi="Times New Roman" w:cs="Times New Roman"/>
        </w:rPr>
        <w:t xml:space="preserve"> по УБДХ.</w:t>
      </w:r>
    </w:p>
    <w:p w:rsidR="00025891" w:rsidRPr="005B0FD5" w:rsidRDefault="00025891" w:rsidP="000C77A3">
      <w:pPr>
        <w:spacing w:line="276" w:lineRule="auto"/>
        <w:ind w:firstLine="709"/>
        <w:jc w:val="both"/>
        <w:rPr>
          <w:rFonts w:ascii="Times New Roman" w:hAnsi="Times New Roman" w:cs="Times New Roman"/>
        </w:rPr>
      </w:pPr>
      <w:r w:rsidRPr="005B0FD5">
        <w:rPr>
          <w:rFonts w:ascii="Times New Roman" w:hAnsi="Times New Roman" w:cs="Times New Roman"/>
        </w:rPr>
        <w:t>През 2024 г. има постъпило 1 бр. НЧХД</w:t>
      </w:r>
      <w:r>
        <w:rPr>
          <w:rFonts w:ascii="Times New Roman" w:hAnsi="Times New Roman" w:cs="Times New Roman"/>
        </w:rPr>
        <w:t xml:space="preserve"> – 0,76</w:t>
      </w:r>
      <w:r w:rsidR="00F055CF">
        <w:rPr>
          <w:rFonts w:ascii="Times New Roman" w:hAnsi="Times New Roman" w:cs="Times New Roman"/>
        </w:rPr>
        <w:t xml:space="preserve"> %</w:t>
      </w:r>
      <w:r w:rsidRPr="005B0FD5">
        <w:rPr>
          <w:rFonts w:ascii="Times New Roman" w:hAnsi="Times New Roman" w:cs="Times New Roman"/>
        </w:rPr>
        <w:t>, докато през предходните 2023 г. и 2022 г. няма новообразувани НЧХД.</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2024 г. постъпилите наказателни дела по </w:t>
      </w:r>
      <w:r w:rsidR="00F055CF">
        <w:rPr>
          <w:rFonts w:ascii="Times New Roman" w:hAnsi="Times New Roman" w:cs="Times New Roman"/>
        </w:rPr>
        <w:t xml:space="preserve">чл. </w:t>
      </w:r>
      <w:r w:rsidRPr="00E12C5A">
        <w:rPr>
          <w:rFonts w:ascii="Times New Roman" w:hAnsi="Times New Roman" w:cs="Times New Roman"/>
        </w:rPr>
        <w:t>78а НК са 2 бр.</w:t>
      </w:r>
      <w:r w:rsidR="00F055CF">
        <w:rPr>
          <w:rFonts w:ascii="Times New Roman" w:hAnsi="Times New Roman" w:cs="Times New Roman"/>
        </w:rPr>
        <w:t xml:space="preserve"> -</w:t>
      </w:r>
      <w:r>
        <w:rPr>
          <w:rFonts w:ascii="Times New Roman" w:hAnsi="Times New Roman" w:cs="Times New Roman"/>
        </w:rPr>
        <w:t xml:space="preserve"> 1,53 %</w:t>
      </w:r>
      <w:r w:rsidRPr="00E12C5A">
        <w:rPr>
          <w:rFonts w:ascii="Times New Roman" w:hAnsi="Times New Roman" w:cs="Times New Roman"/>
        </w:rPr>
        <w:t>, докато през 2023 г. са били 5 бр., а през 2022 г. са 3 бр. Тук тенденцията, която отчитаме е спад при постъпленията на този вид дела през 2024 г. спрямо 2023 г.</w:t>
      </w:r>
    </w:p>
    <w:p w:rsidR="00025891"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са постъпили 29 бр. ЧНД</w:t>
      </w:r>
      <w:r>
        <w:rPr>
          <w:rFonts w:ascii="Times New Roman" w:hAnsi="Times New Roman" w:cs="Times New Roman"/>
        </w:rPr>
        <w:t xml:space="preserve"> </w:t>
      </w:r>
      <w:r w:rsidR="00F055CF">
        <w:rPr>
          <w:rFonts w:ascii="Times New Roman" w:hAnsi="Times New Roman" w:cs="Times New Roman"/>
        </w:rPr>
        <w:t>-</w:t>
      </w:r>
      <w:r>
        <w:rPr>
          <w:rFonts w:ascii="Times New Roman" w:hAnsi="Times New Roman" w:cs="Times New Roman"/>
        </w:rPr>
        <w:t xml:space="preserve"> 22,14 %</w:t>
      </w:r>
      <w:r w:rsidRPr="00E12C5A">
        <w:rPr>
          <w:rFonts w:ascii="Times New Roman" w:hAnsi="Times New Roman" w:cs="Times New Roman"/>
        </w:rPr>
        <w:t xml:space="preserve">. За сравнение през 2023 г. са били 9 бр., през 2022 г. - 16 бр.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При ЧНД </w:t>
      </w:r>
      <w:r w:rsidR="00F055CF">
        <w:rPr>
          <w:rFonts w:ascii="Times New Roman" w:hAnsi="Times New Roman" w:cs="Times New Roman"/>
        </w:rPr>
        <w:t>-</w:t>
      </w:r>
      <w:r w:rsidRPr="00E12C5A">
        <w:rPr>
          <w:rFonts w:ascii="Times New Roman" w:hAnsi="Times New Roman" w:cs="Times New Roman"/>
        </w:rPr>
        <w:t xml:space="preserve"> разпити през 2024 г. постъпилите </w:t>
      </w:r>
      <w:r w:rsidR="00F055CF">
        <w:rPr>
          <w:rFonts w:ascii="Times New Roman" w:hAnsi="Times New Roman" w:cs="Times New Roman"/>
        </w:rPr>
        <w:t xml:space="preserve">дела </w:t>
      </w:r>
      <w:r w:rsidRPr="00E12C5A">
        <w:rPr>
          <w:rFonts w:ascii="Times New Roman" w:hAnsi="Times New Roman" w:cs="Times New Roman"/>
        </w:rPr>
        <w:t>са 32 бр.</w:t>
      </w:r>
      <w:r>
        <w:rPr>
          <w:rFonts w:ascii="Times New Roman" w:hAnsi="Times New Roman" w:cs="Times New Roman"/>
        </w:rPr>
        <w:t xml:space="preserve"> </w:t>
      </w:r>
      <w:r w:rsidR="00F055CF">
        <w:rPr>
          <w:rFonts w:ascii="Times New Roman" w:hAnsi="Times New Roman" w:cs="Times New Roman"/>
        </w:rPr>
        <w:t>-</w:t>
      </w:r>
      <w:r>
        <w:rPr>
          <w:rFonts w:ascii="Times New Roman" w:hAnsi="Times New Roman" w:cs="Times New Roman"/>
        </w:rPr>
        <w:t xml:space="preserve"> 24,43 %</w:t>
      </w:r>
      <w:r w:rsidRPr="00E12C5A">
        <w:rPr>
          <w:rFonts w:ascii="Times New Roman" w:hAnsi="Times New Roman" w:cs="Times New Roman"/>
        </w:rPr>
        <w:t>, през 2023 г. са били 13 бр., а през 2022 г. - 15 бр.</w:t>
      </w:r>
      <w:r>
        <w:rPr>
          <w:rFonts w:ascii="Times New Roman" w:hAnsi="Times New Roman" w:cs="Times New Roman"/>
        </w:rPr>
        <w:t xml:space="preserve">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При тези показатели ЧНД </w:t>
      </w:r>
      <w:r w:rsidR="00F055CF">
        <w:rPr>
          <w:rFonts w:ascii="Times New Roman" w:hAnsi="Times New Roman" w:cs="Times New Roman"/>
        </w:rPr>
        <w:t>-</w:t>
      </w:r>
      <w:r w:rsidRPr="00E12C5A">
        <w:rPr>
          <w:rFonts w:ascii="Times New Roman" w:hAnsi="Times New Roman" w:cs="Times New Roman"/>
        </w:rPr>
        <w:t xml:space="preserve"> съдебно производство и досъдебно производство, </w:t>
      </w:r>
      <w:r w:rsidRPr="00E12C5A">
        <w:rPr>
          <w:rFonts w:ascii="Times New Roman" w:hAnsi="Times New Roman" w:cs="Times New Roman"/>
        </w:rPr>
        <w:lastRenderedPageBreak/>
        <w:t xml:space="preserve">наблюдаваме тенденция на увеличение при постъплението, спрямо предходните 2023 и 2022 г. </w:t>
      </w:r>
    </w:p>
    <w:p w:rsidR="00025891"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отчетната 2024 г. са образувани 28 бр. НАХД </w:t>
      </w:r>
      <w:r w:rsidR="00F055CF">
        <w:rPr>
          <w:rFonts w:ascii="Times New Roman" w:hAnsi="Times New Roman" w:cs="Times New Roman"/>
        </w:rPr>
        <w:t>-</w:t>
      </w:r>
      <w:r w:rsidRPr="00E12C5A">
        <w:rPr>
          <w:rFonts w:ascii="Times New Roman" w:hAnsi="Times New Roman" w:cs="Times New Roman"/>
        </w:rPr>
        <w:t xml:space="preserve"> 21,37 %, докато  през 2023 г. са образувани 20 бр. НАХД -</w:t>
      </w:r>
      <w:r>
        <w:rPr>
          <w:rFonts w:ascii="Times New Roman" w:hAnsi="Times New Roman" w:cs="Times New Roman"/>
        </w:rPr>
        <w:t xml:space="preserve"> </w:t>
      </w:r>
      <w:r w:rsidRPr="00E12C5A">
        <w:rPr>
          <w:rFonts w:ascii="Times New Roman" w:hAnsi="Times New Roman" w:cs="Times New Roman"/>
        </w:rPr>
        <w:t>27,77%, а през  2022 г. са образувани 24 бр. - 16,55 %</w:t>
      </w:r>
      <w:r w:rsidR="00F055CF">
        <w:rPr>
          <w:rFonts w:ascii="Times New Roman" w:hAnsi="Times New Roman" w:cs="Times New Roman"/>
        </w:rPr>
        <w:t>,</w:t>
      </w:r>
      <w:r w:rsidRPr="00E12C5A">
        <w:rPr>
          <w:rFonts w:ascii="Times New Roman" w:hAnsi="Times New Roman" w:cs="Times New Roman"/>
        </w:rPr>
        <w:t xml:space="preserve"> спрямо общото постъпление на наказателни дела. Както в абсолютни цифри, така и в процентно съотношение, постъпилите дела през 2024 г. са повече спрямо предходните 2 години.</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в Районен съд - Малко Търново не са образувани наказателни дела от общ характер със значим обществени интерес.</w:t>
      </w:r>
    </w:p>
    <w:p w:rsidR="00025891" w:rsidRPr="00E12C5A" w:rsidRDefault="00025891" w:rsidP="000C77A3">
      <w:pPr>
        <w:spacing w:line="276" w:lineRule="auto"/>
        <w:ind w:firstLine="709"/>
        <w:jc w:val="both"/>
        <w:rPr>
          <w:rFonts w:ascii="Times New Roman" w:hAnsi="Times New Roman" w:cs="Times New Roman"/>
        </w:rPr>
      </w:pPr>
    </w:p>
    <w:p w:rsidR="00025891" w:rsidRPr="00F53C03" w:rsidRDefault="00025891" w:rsidP="000C77A3">
      <w:pPr>
        <w:spacing w:line="276" w:lineRule="auto"/>
        <w:ind w:firstLine="709"/>
        <w:jc w:val="both"/>
        <w:rPr>
          <w:rFonts w:ascii="Times New Roman" w:hAnsi="Times New Roman" w:cs="Times New Roman"/>
        </w:rPr>
      </w:pPr>
      <w:r w:rsidRPr="00F53C03">
        <w:rPr>
          <w:rFonts w:ascii="Times New Roman" w:hAnsi="Times New Roman" w:cs="Times New Roman"/>
        </w:rPr>
        <w:t>Разпределените на дела по съдии през 2024 г. е било следното:</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на съдия Чанко Петков - 127 наказателни дела от които: 38 бр. НОХД; 1 бр. НЧХД, 2 дела по чл. 78а  от  НК; 59 бр. ЧНД и 27 бр. НАХД.</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 На съдия Тодор Димитров Митев </w:t>
      </w:r>
      <w:r w:rsidR="00F53C03">
        <w:rPr>
          <w:rFonts w:ascii="Times New Roman" w:hAnsi="Times New Roman" w:cs="Times New Roman"/>
        </w:rPr>
        <w:t>-</w:t>
      </w:r>
      <w:r w:rsidRPr="00E12C5A">
        <w:rPr>
          <w:rFonts w:ascii="Times New Roman" w:hAnsi="Times New Roman" w:cs="Times New Roman"/>
        </w:rPr>
        <w:t xml:space="preserve"> 1 бр. наказателни дела </w:t>
      </w:r>
      <w:r w:rsidR="00F53C03">
        <w:rPr>
          <w:rFonts w:ascii="Times New Roman" w:hAnsi="Times New Roman" w:cs="Times New Roman"/>
        </w:rPr>
        <w:t>-</w:t>
      </w:r>
      <w:r w:rsidRPr="00E12C5A">
        <w:rPr>
          <w:rFonts w:ascii="Times New Roman" w:hAnsi="Times New Roman" w:cs="Times New Roman"/>
        </w:rPr>
        <w:t xml:space="preserve"> ЧНД.</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 На съдия Пламена Събева </w:t>
      </w:r>
      <w:r w:rsidR="00F53C03">
        <w:rPr>
          <w:rFonts w:ascii="Times New Roman" w:hAnsi="Times New Roman" w:cs="Times New Roman"/>
        </w:rPr>
        <w:t>-</w:t>
      </w:r>
      <w:r w:rsidRPr="00E12C5A">
        <w:rPr>
          <w:rFonts w:ascii="Times New Roman" w:hAnsi="Times New Roman" w:cs="Times New Roman"/>
        </w:rPr>
        <w:t xml:space="preserve"> 1 бр. наказателно дело </w:t>
      </w:r>
      <w:r w:rsidR="00F53C03">
        <w:rPr>
          <w:rFonts w:ascii="Times New Roman" w:hAnsi="Times New Roman" w:cs="Times New Roman"/>
        </w:rPr>
        <w:t>-</w:t>
      </w:r>
      <w:r w:rsidRPr="00E12C5A">
        <w:rPr>
          <w:rFonts w:ascii="Times New Roman" w:hAnsi="Times New Roman" w:cs="Times New Roman"/>
        </w:rPr>
        <w:t xml:space="preserve"> ЧНД;</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 На 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w:t>
      </w:r>
      <w:r w:rsidR="00F53C03">
        <w:rPr>
          <w:rFonts w:ascii="Times New Roman" w:hAnsi="Times New Roman" w:cs="Times New Roman"/>
        </w:rPr>
        <w:t>-</w:t>
      </w:r>
      <w:r w:rsidRPr="00E12C5A">
        <w:rPr>
          <w:rFonts w:ascii="Times New Roman" w:hAnsi="Times New Roman" w:cs="Times New Roman"/>
        </w:rPr>
        <w:t xml:space="preserve"> 2 бр. наказателни дела, от които 1 бр. НОХД и 1 бр. НАХД (и двете дела са несвършени и преразпределени на съдия Чанко Петков).</w:t>
      </w:r>
    </w:p>
    <w:p w:rsidR="00025891" w:rsidRPr="00E12C5A" w:rsidRDefault="00025891" w:rsidP="000C77A3">
      <w:pPr>
        <w:spacing w:line="276" w:lineRule="auto"/>
        <w:ind w:firstLine="709"/>
        <w:jc w:val="both"/>
        <w:rPr>
          <w:rFonts w:ascii="Times New Roman" w:hAnsi="Times New Roman" w:cs="Times New Roman"/>
        </w:rPr>
      </w:pPr>
    </w:p>
    <w:p w:rsidR="00025891"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Общият бр</w:t>
      </w:r>
      <w:r w:rsidR="00F53C03">
        <w:rPr>
          <w:rFonts w:ascii="Times New Roman" w:hAnsi="Times New Roman" w:cs="Times New Roman"/>
        </w:rPr>
        <w:t>ой</w:t>
      </w:r>
      <w:r w:rsidRPr="00E12C5A">
        <w:rPr>
          <w:rFonts w:ascii="Times New Roman" w:hAnsi="Times New Roman" w:cs="Times New Roman"/>
        </w:rPr>
        <w:t xml:space="preserve"> на </w:t>
      </w:r>
      <w:r w:rsidRPr="00F53C03">
        <w:rPr>
          <w:rFonts w:ascii="Times New Roman" w:hAnsi="Times New Roman" w:cs="Times New Roman"/>
        </w:rPr>
        <w:t>делата за разглеждане</w:t>
      </w:r>
      <w:r w:rsidRPr="00E12C5A">
        <w:rPr>
          <w:rFonts w:ascii="Times New Roman" w:hAnsi="Times New Roman" w:cs="Times New Roman"/>
        </w:rPr>
        <w:t xml:space="preserve"> през 2024 г. </w:t>
      </w:r>
      <w:r w:rsidR="00F53C03">
        <w:rPr>
          <w:rFonts w:ascii="Times New Roman" w:hAnsi="Times New Roman" w:cs="Times New Roman"/>
        </w:rPr>
        <w:t xml:space="preserve">е </w:t>
      </w:r>
      <w:r w:rsidRPr="00E12C5A">
        <w:rPr>
          <w:rFonts w:ascii="Times New Roman" w:hAnsi="Times New Roman" w:cs="Times New Roman"/>
        </w:rPr>
        <w:t>136 бр</w:t>
      </w:r>
      <w:r w:rsidR="00F53C03">
        <w:rPr>
          <w:rFonts w:ascii="Times New Roman" w:hAnsi="Times New Roman" w:cs="Times New Roman"/>
        </w:rPr>
        <w:t>.</w:t>
      </w:r>
      <w:r w:rsidRPr="00E12C5A">
        <w:rPr>
          <w:rFonts w:ascii="Times New Roman" w:hAnsi="Times New Roman" w:cs="Times New Roman"/>
        </w:rPr>
        <w:t xml:space="preserve">, от които НОХД </w:t>
      </w:r>
      <w:r w:rsidR="00F53C03">
        <w:rPr>
          <w:rFonts w:ascii="Times New Roman" w:hAnsi="Times New Roman" w:cs="Times New Roman"/>
        </w:rPr>
        <w:t>-</w:t>
      </w:r>
      <w:r w:rsidRPr="00E12C5A">
        <w:rPr>
          <w:rFonts w:ascii="Times New Roman" w:hAnsi="Times New Roman" w:cs="Times New Roman"/>
        </w:rPr>
        <w:t xml:space="preserve"> 42 бр., по </w:t>
      </w:r>
      <w:r w:rsidR="00F53C03">
        <w:rPr>
          <w:rFonts w:ascii="Times New Roman" w:hAnsi="Times New Roman" w:cs="Times New Roman"/>
        </w:rPr>
        <w:t xml:space="preserve">чл. </w:t>
      </w:r>
      <w:r w:rsidRPr="00E12C5A">
        <w:rPr>
          <w:rFonts w:ascii="Times New Roman" w:hAnsi="Times New Roman" w:cs="Times New Roman"/>
        </w:rPr>
        <w:t xml:space="preserve">78а </w:t>
      </w:r>
      <w:r w:rsidR="00F53C03">
        <w:rPr>
          <w:rFonts w:ascii="Times New Roman" w:hAnsi="Times New Roman" w:cs="Times New Roman"/>
        </w:rPr>
        <w:t>- 4 бр., ЧНД -</w:t>
      </w:r>
      <w:r w:rsidRPr="00E12C5A">
        <w:rPr>
          <w:rFonts w:ascii="Times New Roman" w:hAnsi="Times New Roman" w:cs="Times New Roman"/>
        </w:rPr>
        <w:t xml:space="preserve"> 61 бр., НАХД </w:t>
      </w:r>
      <w:r w:rsidR="00F53C03">
        <w:rPr>
          <w:rFonts w:ascii="Times New Roman" w:hAnsi="Times New Roman" w:cs="Times New Roman"/>
        </w:rPr>
        <w:t>-</w:t>
      </w:r>
      <w:r w:rsidRPr="00E12C5A">
        <w:rPr>
          <w:rFonts w:ascii="Times New Roman" w:hAnsi="Times New Roman" w:cs="Times New Roman"/>
        </w:rPr>
        <w:t xml:space="preserve"> 28 бр., по </w:t>
      </w:r>
      <w:r w:rsidR="00F53C03">
        <w:rPr>
          <w:rFonts w:ascii="Times New Roman" w:hAnsi="Times New Roman" w:cs="Times New Roman"/>
        </w:rPr>
        <w:t xml:space="preserve">чл. </w:t>
      </w:r>
      <w:r w:rsidRPr="00E12C5A">
        <w:rPr>
          <w:rFonts w:ascii="Times New Roman" w:hAnsi="Times New Roman" w:cs="Times New Roman"/>
        </w:rPr>
        <w:t xml:space="preserve">78а от НК </w:t>
      </w:r>
      <w:r w:rsidR="00F53C03">
        <w:rPr>
          <w:rFonts w:ascii="Times New Roman" w:hAnsi="Times New Roman" w:cs="Times New Roman"/>
        </w:rPr>
        <w:t>-</w:t>
      </w:r>
      <w:r w:rsidRPr="00E12C5A">
        <w:rPr>
          <w:rFonts w:ascii="Times New Roman" w:hAnsi="Times New Roman" w:cs="Times New Roman"/>
        </w:rPr>
        <w:t xml:space="preserve"> 4бр. За сравнение през 2023 г. общо за разглеждане наказателните дела са били 84 бр., от които: НОХД </w:t>
      </w:r>
      <w:r w:rsidR="00F53C03">
        <w:rPr>
          <w:rFonts w:ascii="Times New Roman" w:hAnsi="Times New Roman" w:cs="Times New Roman"/>
        </w:rPr>
        <w:t>–</w:t>
      </w:r>
      <w:r w:rsidRPr="00E12C5A">
        <w:rPr>
          <w:rFonts w:ascii="Times New Roman" w:hAnsi="Times New Roman" w:cs="Times New Roman"/>
        </w:rPr>
        <w:t xml:space="preserve"> </w:t>
      </w:r>
      <w:r w:rsidRPr="00E12C5A">
        <w:rPr>
          <w:rFonts w:ascii="Times New Roman" w:hAnsi="Times New Roman" w:cs="Times New Roman"/>
          <w:color w:val="auto"/>
        </w:rPr>
        <w:t>34</w:t>
      </w:r>
      <w:r w:rsidR="00F53C03">
        <w:rPr>
          <w:rFonts w:ascii="Times New Roman" w:hAnsi="Times New Roman" w:cs="Times New Roman"/>
          <w:color w:val="auto"/>
        </w:rPr>
        <w:t xml:space="preserve"> бр.</w:t>
      </w:r>
      <w:r w:rsidRPr="00E12C5A">
        <w:rPr>
          <w:rFonts w:ascii="Times New Roman" w:hAnsi="Times New Roman" w:cs="Times New Roman"/>
        </w:rPr>
        <w:t xml:space="preserve">, по чл. 78а НК </w:t>
      </w:r>
      <w:r w:rsidR="00F53C03">
        <w:rPr>
          <w:rFonts w:ascii="Times New Roman" w:hAnsi="Times New Roman" w:cs="Times New Roman"/>
        </w:rPr>
        <w:t>-</w:t>
      </w:r>
      <w:r w:rsidRPr="00E12C5A">
        <w:rPr>
          <w:rFonts w:ascii="Times New Roman" w:hAnsi="Times New Roman" w:cs="Times New Roman"/>
        </w:rPr>
        <w:t xml:space="preserve"> 5 бр</w:t>
      </w:r>
      <w:r w:rsidR="00F53C03">
        <w:rPr>
          <w:rFonts w:ascii="Times New Roman" w:hAnsi="Times New Roman" w:cs="Times New Roman"/>
        </w:rPr>
        <w:t>.</w:t>
      </w:r>
      <w:r w:rsidRPr="00E12C5A">
        <w:rPr>
          <w:rFonts w:ascii="Times New Roman" w:hAnsi="Times New Roman" w:cs="Times New Roman"/>
        </w:rPr>
        <w:t xml:space="preserve">, ЧНД </w:t>
      </w:r>
      <w:r w:rsidR="00F53C03">
        <w:rPr>
          <w:rFonts w:ascii="Times New Roman" w:hAnsi="Times New Roman" w:cs="Times New Roman"/>
        </w:rPr>
        <w:t>-</w:t>
      </w:r>
      <w:r w:rsidRPr="00E12C5A">
        <w:rPr>
          <w:rFonts w:ascii="Times New Roman" w:hAnsi="Times New Roman" w:cs="Times New Roman"/>
        </w:rPr>
        <w:t xml:space="preserve"> 22 бр., НАХД </w:t>
      </w:r>
      <w:r w:rsidR="00F53C03">
        <w:rPr>
          <w:rFonts w:ascii="Times New Roman" w:hAnsi="Times New Roman" w:cs="Times New Roman"/>
        </w:rPr>
        <w:t>-</w:t>
      </w:r>
      <w:r w:rsidRPr="00E12C5A">
        <w:rPr>
          <w:rFonts w:ascii="Times New Roman" w:hAnsi="Times New Roman" w:cs="Times New Roman"/>
        </w:rPr>
        <w:t xml:space="preserve"> 23 бр., а през 2022 г. са  156 бр., от които: НОХД </w:t>
      </w:r>
      <w:r w:rsidR="00F53C03">
        <w:rPr>
          <w:rFonts w:ascii="Times New Roman" w:hAnsi="Times New Roman" w:cs="Times New Roman"/>
        </w:rPr>
        <w:t>-</w:t>
      </w:r>
      <w:r w:rsidRPr="00E12C5A">
        <w:rPr>
          <w:rFonts w:ascii="Times New Roman" w:hAnsi="Times New Roman" w:cs="Times New Roman"/>
        </w:rPr>
        <w:t xml:space="preserve"> </w:t>
      </w:r>
      <w:r w:rsidRPr="00E12C5A">
        <w:rPr>
          <w:rFonts w:ascii="Times New Roman" w:hAnsi="Times New Roman" w:cs="Times New Roman"/>
          <w:color w:val="auto"/>
        </w:rPr>
        <w:t>93</w:t>
      </w:r>
      <w:r w:rsidR="00F53C03">
        <w:rPr>
          <w:rFonts w:ascii="Times New Roman" w:hAnsi="Times New Roman" w:cs="Times New Roman"/>
          <w:color w:val="auto"/>
        </w:rPr>
        <w:t xml:space="preserve"> бр.</w:t>
      </w:r>
      <w:r w:rsidRPr="00E12C5A">
        <w:rPr>
          <w:rFonts w:ascii="Times New Roman" w:hAnsi="Times New Roman" w:cs="Times New Roman"/>
        </w:rPr>
        <w:t xml:space="preserve">, НЧХД </w:t>
      </w:r>
      <w:r w:rsidR="00F53C03">
        <w:rPr>
          <w:rFonts w:ascii="Times New Roman" w:hAnsi="Times New Roman" w:cs="Times New Roman"/>
        </w:rPr>
        <w:t>- 2 бр., дела по чл. 78а НК -</w:t>
      </w:r>
      <w:r w:rsidRPr="00E12C5A">
        <w:rPr>
          <w:rFonts w:ascii="Times New Roman" w:hAnsi="Times New Roman" w:cs="Times New Roman"/>
        </w:rPr>
        <w:t xml:space="preserve"> 3 бр</w:t>
      </w:r>
      <w:r w:rsidR="00F53C03">
        <w:rPr>
          <w:rFonts w:ascii="Times New Roman" w:hAnsi="Times New Roman" w:cs="Times New Roman"/>
        </w:rPr>
        <w:t>.</w:t>
      </w:r>
      <w:r w:rsidRPr="00E12C5A">
        <w:rPr>
          <w:rFonts w:ascii="Times New Roman" w:hAnsi="Times New Roman" w:cs="Times New Roman"/>
        </w:rPr>
        <w:t xml:space="preserve">, ЧНД </w:t>
      </w:r>
      <w:r w:rsidR="00F53C03">
        <w:rPr>
          <w:rFonts w:ascii="Times New Roman" w:hAnsi="Times New Roman" w:cs="Times New Roman"/>
        </w:rPr>
        <w:t>-</w:t>
      </w:r>
      <w:r w:rsidRPr="00E12C5A">
        <w:rPr>
          <w:rFonts w:ascii="Times New Roman" w:hAnsi="Times New Roman" w:cs="Times New Roman"/>
        </w:rPr>
        <w:t xml:space="preserve"> 32 бр., НАХД </w:t>
      </w:r>
      <w:r w:rsidR="00F53C03">
        <w:rPr>
          <w:rFonts w:ascii="Times New Roman" w:hAnsi="Times New Roman" w:cs="Times New Roman"/>
        </w:rPr>
        <w:t>-</w:t>
      </w:r>
      <w:r w:rsidRPr="00E12C5A">
        <w:rPr>
          <w:rFonts w:ascii="Times New Roman" w:hAnsi="Times New Roman" w:cs="Times New Roman"/>
        </w:rPr>
        <w:t xml:space="preserve"> 26 бр.</w:t>
      </w:r>
    </w:p>
    <w:p w:rsidR="00016986" w:rsidRDefault="00016986" w:rsidP="000C77A3">
      <w:pPr>
        <w:spacing w:line="276" w:lineRule="auto"/>
        <w:ind w:firstLine="709"/>
        <w:jc w:val="both"/>
        <w:rPr>
          <w:rFonts w:ascii="Times New Roman" w:hAnsi="Times New Roman" w:cs="Times New Roman"/>
        </w:rPr>
      </w:pPr>
    </w:p>
    <w:p w:rsidR="00025891" w:rsidRDefault="00025891" w:rsidP="000C77A3">
      <w:pPr>
        <w:spacing w:line="276" w:lineRule="auto"/>
        <w:ind w:firstLine="709"/>
        <w:jc w:val="both"/>
        <w:rPr>
          <w:rFonts w:ascii="Times New Roman" w:hAnsi="Times New Roman" w:cs="Times New Roman"/>
        </w:rPr>
      </w:pPr>
    </w:p>
    <w:p w:rsidR="00025891" w:rsidRPr="00E12C5A" w:rsidRDefault="00025891" w:rsidP="000C77A3">
      <w:pPr>
        <w:pStyle w:val="30"/>
        <w:keepNext/>
        <w:keepLines/>
        <w:numPr>
          <w:ilvl w:val="0"/>
          <w:numId w:val="18"/>
        </w:numPr>
        <w:shd w:val="clear" w:color="auto" w:fill="auto"/>
        <w:spacing w:line="276" w:lineRule="auto"/>
        <w:ind w:left="0"/>
        <w:jc w:val="center"/>
        <w:rPr>
          <w:sz w:val="24"/>
          <w:szCs w:val="24"/>
        </w:rPr>
      </w:pPr>
      <w:r w:rsidRPr="00E12C5A">
        <w:rPr>
          <w:sz w:val="24"/>
          <w:szCs w:val="24"/>
        </w:rPr>
        <w:t>БР</w:t>
      </w:r>
      <w:r w:rsidR="001B64B4">
        <w:rPr>
          <w:sz w:val="24"/>
          <w:szCs w:val="24"/>
        </w:rPr>
        <w:t>ОЙ</w:t>
      </w:r>
      <w:r w:rsidR="00454C87">
        <w:rPr>
          <w:sz w:val="24"/>
          <w:szCs w:val="24"/>
        </w:rPr>
        <w:t xml:space="preserve"> НА СВЪРШЕНИТЕ ДЕЛА</w:t>
      </w:r>
    </w:p>
    <w:p w:rsidR="00025891" w:rsidRDefault="00025891" w:rsidP="000C77A3">
      <w:pPr>
        <w:pStyle w:val="30"/>
        <w:keepNext/>
        <w:keepLines/>
        <w:shd w:val="clear" w:color="auto" w:fill="auto"/>
        <w:spacing w:line="276" w:lineRule="auto"/>
        <w:ind w:firstLine="0"/>
        <w:rPr>
          <w:sz w:val="24"/>
          <w:szCs w:val="24"/>
        </w:rPr>
      </w:pPr>
    </w:p>
    <w:p w:rsidR="00016986" w:rsidRPr="00016986" w:rsidRDefault="00016986" w:rsidP="000C77A3">
      <w:pPr>
        <w:pStyle w:val="30"/>
        <w:keepNext/>
        <w:keepLines/>
        <w:shd w:val="clear" w:color="auto" w:fill="auto"/>
        <w:spacing w:line="276" w:lineRule="auto"/>
        <w:ind w:firstLine="0"/>
        <w:rPr>
          <w:sz w:val="24"/>
          <w:szCs w:val="24"/>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2024 г. са свършени 318 бр. дела, като през 2023 г. са свършени 230 бр. дела, а през календарната 2022 г. 284 бр. дел..   </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В тримесечен срок от всички свършени дела през 2024 г. са свършени 302 бр. дела – 95 %. За сравнение през 2023 г.</w:t>
      </w:r>
      <w:r w:rsidR="00454C87">
        <w:rPr>
          <w:rFonts w:ascii="Times New Roman" w:hAnsi="Times New Roman" w:cs="Times New Roman"/>
        </w:rPr>
        <w:t xml:space="preserve"> са свършени 219 бр. дела или 9</w:t>
      </w:r>
      <w:r w:rsidRPr="00E12C5A">
        <w:rPr>
          <w:rFonts w:ascii="Times New Roman" w:hAnsi="Times New Roman" w:cs="Times New Roman"/>
        </w:rPr>
        <w:t>5%, а през 2022 г. са били 262 бр. - 92,25 %.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2024 г. свършените граждански дела са 194 бр., докато през 2023 г. са били 151 бр., а през 2022 г - 140 бр.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свършените наказателни дела са 124 бр., докато през 2023 г. са били 79</w:t>
      </w:r>
      <w:r w:rsidR="00454C87">
        <w:rPr>
          <w:rFonts w:ascii="Times New Roman" w:hAnsi="Times New Roman" w:cs="Times New Roman"/>
        </w:rPr>
        <w:t xml:space="preserve"> бр.,  а през 2022 г. - 144 бр.</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Висящите дела в края на отчетния период са 27 бр., от които 15 бр. граждански дела и 12 наказателни дела. </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lastRenderedPageBreak/>
        <w:t xml:space="preserve">През 2024 г. със съдебен акт по същество са решени 250 бр. дела </w:t>
      </w:r>
      <w:r w:rsidR="00454C87">
        <w:rPr>
          <w:rFonts w:ascii="Times New Roman" w:hAnsi="Times New Roman" w:cs="Times New Roman"/>
        </w:rPr>
        <w:t>-</w:t>
      </w:r>
      <w:r w:rsidRPr="00E12C5A">
        <w:rPr>
          <w:rFonts w:ascii="Times New Roman" w:hAnsi="Times New Roman" w:cs="Times New Roman"/>
        </w:rPr>
        <w:t xml:space="preserve"> 78,62 %, като за сравнение през 2023 г. са решени 175</w:t>
      </w:r>
      <w:r w:rsidR="00454C87">
        <w:rPr>
          <w:rFonts w:ascii="Times New Roman" w:hAnsi="Times New Roman" w:cs="Times New Roman"/>
        </w:rPr>
        <w:t xml:space="preserve"> бр.</w:t>
      </w:r>
      <w:r w:rsidRPr="00E12C5A">
        <w:rPr>
          <w:rFonts w:ascii="Times New Roman" w:hAnsi="Times New Roman" w:cs="Times New Roman"/>
        </w:rPr>
        <w:t xml:space="preserve"> дела </w:t>
      </w:r>
      <w:r w:rsidR="00454C87">
        <w:rPr>
          <w:rFonts w:ascii="Times New Roman" w:hAnsi="Times New Roman" w:cs="Times New Roman"/>
        </w:rPr>
        <w:t>-</w:t>
      </w:r>
      <w:r w:rsidRPr="00E12C5A">
        <w:rPr>
          <w:rFonts w:ascii="Times New Roman" w:hAnsi="Times New Roman" w:cs="Times New Roman"/>
        </w:rPr>
        <w:t xml:space="preserve"> 76,08 %, а през 2022 г. - 177 бр. дела, или 62,32 %. </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няма просрочено предаване на съдебни актове.</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2024 г. прекратените производства са 68 бр., от които: 31 бр. граждански </w:t>
      </w:r>
      <w:r w:rsidR="00454C87">
        <w:rPr>
          <w:rFonts w:ascii="Times New Roman" w:hAnsi="Times New Roman" w:cs="Times New Roman"/>
        </w:rPr>
        <w:t>-</w:t>
      </w:r>
      <w:r w:rsidRPr="00E12C5A">
        <w:rPr>
          <w:rFonts w:ascii="Times New Roman" w:hAnsi="Times New Roman" w:cs="Times New Roman"/>
        </w:rPr>
        <w:t xml:space="preserve"> 45,59 %, и 37 бр. наказателни дела </w:t>
      </w:r>
      <w:r w:rsidR="00454C87">
        <w:rPr>
          <w:rFonts w:ascii="Times New Roman" w:hAnsi="Times New Roman" w:cs="Times New Roman"/>
        </w:rPr>
        <w:t>-</w:t>
      </w:r>
      <w:r w:rsidRPr="00E12C5A">
        <w:rPr>
          <w:rFonts w:ascii="Times New Roman" w:hAnsi="Times New Roman" w:cs="Times New Roman"/>
        </w:rPr>
        <w:t xml:space="preserve"> 54,41 %. През 2023 г. са били 55 бр., от които 30 бр. граждански дела (54,55%) и 25 наказателни дела (45,45%). Прекратените производства общо през 2022 г. са били 107 бр. общо, от които граждански дела – 25 бр. (23,36%) и наказателни дела - 82 бр. (76,63 %).</w:t>
      </w:r>
    </w:p>
    <w:p w:rsidR="00025891" w:rsidRPr="00E12C5A" w:rsidRDefault="00025891" w:rsidP="000C77A3">
      <w:pPr>
        <w:spacing w:line="276" w:lineRule="auto"/>
        <w:ind w:firstLine="709"/>
        <w:jc w:val="both"/>
        <w:rPr>
          <w:rFonts w:ascii="Times New Roman" w:hAnsi="Times New Roman" w:cs="Times New Roman"/>
          <w:highlight w:val="yellow"/>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Обжалваните и </w:t>
      </w:r>
      <w:proofErr w:type="spellStart"/>
      <w:r w:rsidRPr="00E12C5A">
        <w:rPr>
          <w:rFonts w:ascii="Times New Roman" w:hAnsi="Times New Roman" w:cs="Times New Roman"/>
        </w:rPr>
        <w:t>протестирани</w:t>
      </w:r>
      <w:proofErr w:type="spellEnd"/>
      <w:r w:rsidRPr="00E12C5A">
        <w:rPr>
          <w:rFonts w:ascii="Times New Roman" w:hAnsi="Times New Roman" w:cs="Times New Roman"/>
        </w:rPr>
        <w:t xml:space="preserve"> съдебни актове на съда, през отчетния период са 21 бр. </w:t>
      </w:r>
      <w:r w:rsidR="00454C87">
        <w:rPr>
          <w:rFonts w:ascii="Times New Roman" w:hAnsi="Times New Roman" w:cs="Times New Roman"/>
        </w:rPr>
        <w:t>-</w:t>
      </w:r>
      <w:r w:rsidRPr="00E12C5A">
        <w:rPr>
          <w:rFonts w:ascii="Times New Roman" w:hAnsi="Times New Roman" w:cs="Times New Roman"/>
        </w:rPr>
        <w:t xml:space="preserve"> 6,60 %. За сравнение през 2023 г. са били 20 бр. - 8,20 %, а през 2022 - 27 бр. или 9,51 %. Същите са били обект на контрол от висша съдебна инстанция, което говори, че участниците в съдебния процес, като цяло, са били доволни от постановените съдебни актове от </w:t>
      </w:r>
      <w:proofErr w:type="spellStart"/>
      <w:r w:rsidRPr="00E12C5A">
        <w:rPr>
          <w:rFonts w:ascii="Times New Roman" w:hAnsi="Times New Roman" w:cs="Times New Roman"/>
        </w:rPr>
        <w:t>първоинстанционния</w:t>
      </w:r>
      <w:proofErr w:type="spellEnd"/>
      <w:r w:rsidRPr="00E12C5A">
        <w:rPr>
          <w:rFonts w:ascii="Times New Roman" w:hAnsi="Times New Roman" w:cs="Times New Roman"/>
        </w:rPr>
        <w:t xml:space="preserve"> съд.</w:t>
      </w:r>
    </w:p>
    <w:p w:rsidR="00025891" w:rsidRPr="00E12C5A" w:rsidRDefault="00025891" w:rsidP="000C77A3">
      <w:pPr>
        <w:spacing w:line="276" w:lineRule="auto"/>
        <w:ind w:firstLine="709"/>
        <w:rPr>
          <w:rFonts w:ascii="Times New Roman" w:hAnsi="Times New Roman" w:cs="Times New Roman"/>
        </w:rPr>
      </w:pPr>
      <w:r w:rsidRPr="00E12C5A">
        <w:rPr>
          <w:rFonts w:ascii="Times New Roman" w:hAnsi="Times New Roman" w:cs="Times New Roman"/>
        </w:rPr>
        <w:t xml:space="preserve">По наказателни дела са обжалвани 11 бр. съдебни актове, а по граждански дела 10 бр. </w:t>
      </w:r>
    </w:p>
    <w:p w:rsidR="00025891" w:rsidRPr="00E12C5A" w:rsidRDefault="00025891" w:rsidP="000C77A3">
      <w:pPr>
        <w:spacing w:line="276" w:lineRule="auto"/>
        <w:ind w:firstLine="709"/>
        <w:rPr>
          <w:rFonts w:ascii="Times New Roman" w:hAnsi="Times New Roman" w:cs="Times New Roman"/>
        </w:rPr>
      </w:pPr>
    </w:p>
    <w:p w:rsidR="00025891"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г</w:t>
      </w:r>
      <w:r w:rsidR="00454C87">
        <w:rPr>
          <w:rFonts w:ascii="Times New Roman" w:hAnsi="Times New Roman" w:cs="Times New Roman"/>
          <w:color w:val="auto"/>
        </w:rPr>
        <w:t>одината</w:t>
      </w:r>
      <w:r w:rsidRPr="00E12C5A">
        <w:rPr>
          <w:rFonts w:ascii="Times New Roman" w:hAnsi="Times New Roman" w:cs="Times New Roman"/>
          <w:color w:val="auto"/>
        </w:rPr>
        <w:t xml:space="preserve"> са върнати от БОС, ВКС и Административен съд - Бургас общо 17 бр. дела, от които 11 наказателни дела (2 бр. НОХД, 1 бр. ЧНД и 8 бр. НАХД), 6 бр. граждански дела, актовете по които са били обжалвани. </w:t>
      </w:r>
    </w:p>
    <w:p w:rsidR="00025891"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360"/>
        <w:jc w:val="both"/>
        <w:rPr>
          <w:rFonts w:ascii="Times New Roman" w:hAnsi="Times New Roman" w:cs="Times New Roman"/>
          <w:color w:val="FF0000"/>
          <w:highlight w:val="yellow"/>
        </w:rPr>
      </w:pPr>
    </w:p>
    <w:p w:rsidR="00025891" w:rsidRPr="00E12C5A" w:rsidRDefault="00025891" w:rsidP="000C77A3">
      <w:pPr>
        <w:pStyle w:val="30"/>
        <w:keepNext/>
        <w:keepLines/>
        <w:shd w:val="clear" w:color="auto" w:fill="auto"/>
        <w:spacing w:line="276" w:lineRule="auto"/>
        <w:ind w:firstLine="0"/>
        <w:jc w:val="center"/>
        <w:rPr>
          <w:sz w:val="24"/>
          <w:szCs w:val="24"/>
        </w:rPr>
      </w:pPr>
      <w:r w:rsidRPr="00E12C5A">
        <w:rPr>
          <w:sz w:val="24"/>
          <w:szCs w:val="24"/>
        </w:rPr>
        <w:t>2. 1. ГРАЖДАНСКИ ДЕЛА</w:t>
      </w:r>
    </w:p>
    <w:p w:rsidR="00025891" w:rsidRDefault="00025891" w:rsidP="000C77A3">
      <w:pPr>
        <w:pStyle w:val="30"/>
        <w:keepNext/>
        <w:keepLines/>
        <w:shd w:val="clear" w:color="auto" w:fill="auto"/>
        <w:spacing w:line="276" w:lineRule="auto"/>
        <w:ind w:firstLine="0"/>
        <w:rPr>
          <w:b w:val="0"/>
          <w:color w:val="FF0000"/>
          <w:sz w:val="24"/>
          <w:szCs w:val="24"/>
        </w:rPr>
      </w:pPr>
    </w:p>
    <w:p w:rsidR="00016986" w:rsidRPr="00E12C5A" w:rsidRDefault="00016986" w:rsidP="000C77A3">
      <w:pPr>
        <w:pStyle w:val="30"/>
        <w:keepNext/>
        <w:keepLines/>
        <w:shd w:val="clear" w:color="auto" w:fill="auto"/>
        <w:spacing w:line="276" w:lineRule="auto"/>
        <w:ind w:firstLine="0"/>
        <w:rPr>
          <w:b w:val="0"/>
          <w:color w:val="FF0000"/>
          <w:sz w:val="24"/>
          <w:szCs w:val="24"/>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изминалата 2024 г. в Районен съд - Малко Търново са разгледани 209 бр. граждански дела, от които свършени 194 бр. и 15 бр. останали несвършени. За сравнение през 2023 г. - 160 бр. граждански дела, от които свършени са 151 бр. дела и 9 бр. са останали несвършени, а през 2022 г. са разгледани 142 граждански дела, от които са свършени общо 140 дела и 2 дела са останалите несвършени в края на отчетния период.</w:t>
      </w:r>
      <w:r w:rsidRPr="00E12C5A">
        <w:rPr>
          <w:rFonts w:ascii="Times New Roman" w:hAnsi="Times New Roman" w:cs="Times New Roman"/>
          <w:lang w:val="en-US"/>
        </w:rPr>
        <w:t xml:space="preserve"> </w:t>
      </w:r>
    </w:p>
    <w:p w:rsidR="00025891" w:rsidRPr="00E12C5A" w:rsidRDefault="00025891" w:rsidP="000C77A3">
      <w:pPr>
        <w:spacing w:line="276" w:lineRule="auto"/>
        <w:ind w:firstLine="709"/>
        <w:jc w:val="both"/>
        <w:rPr>
          <w:rFonts w:ascii="Times New Roman" w:hAnsi="Times New Roman" w:cs="Times New Roman"/>
          <w:highlight w:val="yellow"/>
        </w:rPr>
      </w:pPr>
      <w:r w:rsidRPr="00E12C5A">
        <w:rPr>
          <w:rFonts w:ascii="Times New Roman" w:hAnsi="Times New Roman" w:cs="Times New Roman"/>
        </w:rPr>
        <w:t xml:space="preserve">Приключените през 2024 г. са 194 бр. дела </w:t>
      </w:r>
      <w:r w:rsidR="00BE5F51">
        <w:rPr>
          <w:rFonts w:ascii="Times New Roman" w:hAnsi="Times New Roman" w:cs="Times New Roman"/>
        </w:rPr>
        <w:t>-</w:t>
      </w:r>
      <w:r w:rsidRPr="00E12C5A">
        <w:rPr>
          <w:rFonts w:ascii="Times New Roman" w:hAnsi="Times New Roman" w:cs="Times New Roman"/>
        </w:rPr>
        <w:t xml:space="preserve"> 92,82 % от стоящите на производство 209 бр. граждански дела. За сравнение – през 2023 г. са 151 бр. дела или 94,4 %. Приключените през 2022 г. са 140 бр. или 98,59 %.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По отношение на бр. на неприключилите производства – постъпването на делата през последните дни на г.та и процесуалните срокове, уредени в ГПК, </w:t>
      </w:r>
      <w:proofErr w:type="spellStart"/>
      <w:r w:rsidRPr="00E12C5A">
        <w:rPr>
          <w:rFonts w:ascii="Times New Roman" w:hAnsi="Times New Roman" w:cs="Times New Roman"/>
        </w:rPr>
        <w:t>предпоставят</w:t>
      </w:r>
      <w:proofErr w:type="spellEnd"/>
      <w:r w:rsidRPr="00E12C5A">
        <w:rPr>
          <w:rFonts w:ascii="Times New Roman" w:hAnsi="Times New Roman" w:cs="Times New Roman"/>
        </w:rPr>
        <w:t xml:space="preserve"> невъзможността за приключването им в рамките на същата г..</w:t>
      </w:r>
    </w:p>
    <w:p w:rsidR="00025891" w:rsidRPr="00E12C5A" w:rsidRDefault="00025891" w:rsidP="000C77A3">
      <w:pPr>
        <w:spacing w:line="276" w:lineRule="auto"/>
        <w:ind w:firstLine="709"/>
        <w:jc w:val="both"/>
        <w:rPr>
          <w:rFonts w:ascii="Times New Roman" w:hAnsi="Times New Roman" w:cs="Times New Roman"/>
          <w:highlight w:val="yellow"/>
        </w:rPr>
      </w:pPr>
      <w:r w:rsidRPr="00E12C5A">
        <w:rPr>
          <w:rFonts w:ascii="Times New Roman" w:hAnsi="Times New Roman" w:cs="Times New Roman"/>
        </w:rPr>
        <w:t xml:space="preserve">През изминалата г. приключените в тримесечен срок граждански дела са 183 бр. – 94,32 %, докато през 2023 г. са 147 бр. – 97 % от всички приключили дела, а през 2022 г. са били 128 или 91 %.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lastRenderedPageBreak/>
        <w:t>През 2024 г. са върнати от обжалване 6 граждански дела, от които 2 бр. са изцяло потвърдени, 3 бр</w:t>
      </w:r>
      <w:r w:rsidRPr="00E12C5A">
        <w:rPr>
          <w:rFonts w:ascii="Times New Roman" w:hAnsi="Times New Roman" w:cs="Times New Roman"/>
          <w:color w:val="auto"/>
        </w:rPr>
        <w:t xml:space="preserve">. - изцяло отменени и 1 бр. - обезсилен, </w:t>
      </w:r>
      <w:r w:rsidRPr="00E12C5A">
        <w:rPr>
          <w:rFonts w:ascii="Times New Roman" w:hAnsi="Times New Roman" w:cs="Times New Roman"/>
        </w:rPr>
        <w:t>докато през 2023 г. са върнати от обжалвани 9 граждански дела, от които 7 решения от тях 4 са потвърдени, 1 е изцяло отменен и 2 са обезсилени, както и 2 определения са върнати за продължаване на съдопроизводството.</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Съдия Чанко Петков е свършил общо 179 граждански дела, от които: по общия ред - 53 дела, ЧГД – 33 дела;  92 частни граждански дела по чл. 410 и 417 ГПК, 1 бр. – по 310 ГПК.</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rPr>
      </w:pPr>
      <w:r w:rsidRPr="00E12C5A">
        <w:rPr>
          <w:rFonts w:ascii="Times New Roman" w:hAnsi="Times New Roman" w:cs="Times New Roman"/>
        </w:rPr>
        <w:t xml:space="preserve">Съдия Александър </w:t>
      </w:r>
      <w:proofErr w:type="spellStart"/>
      <w:r w:rsidRPr="00E12C5A">
        <w:rPr>
          <w:rFonts w:ascii="Times New Roman" w:hAnsi="Times New Roman" w:cs="Times New Roman"/>
        </w:rPr>
        <w:t>Муртев</w:t>
      </w:r>
      <w:proofErr w:type="spellEnd"/>
      <w:r w:rsidRPr="00E12C5A">
        <w:rPr>
          <w:rFonts w:ascii="Times New Roman" w:hAnsi="Times New Roman" w:cs="Times New Roman"/>
        </w:rPr>
        <w:t xml:space="preserve"> е приключил общо 1 гражданско дело - ЧГД по чл. 410 и чл. 417 от ГПК.</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rPr>
      </w:pPr>
      <w:r w:rsidRPr="00E12C5A">
        <w:rPr>
          <w:rFonts w:ascii="Times New Roman" w:hAnsi="Times New Roman" w:cs="Times New Roman"/>
        </w:rPr>
        <w:t xml:space="preserve">Съдия Ваня </w:t>
      </w:r>
      <w:proofErr w:type="spellStart"/>
      <w:r w:rsidRPr="00E12C5A">
        <w:rPr>
          <w:rFonts w:ascii="Times New Roman" w:hAnsi="Times New Roman" w:cs="Times New Roman"/>
        </w:rPr>
        <w:t>Кисимова</w:t>
      </w:r>
      <w:proofErr w:type="spellEnd"/>
      <w:r w:rsidRPr="00E12C5A">
        <w:rPr>
          <w:rFonts w:ascii="Times New Roman" w:hAnsi="Times New Roman" w:cs="Times New Roman"/>
        </w:rPr>
        <w:t xml:space="preserve"> е приключила 9 бр. граждански дела: 8 бр. ЧГД по чл. 410 и чл. 417 от ГПК и 1 бр. ЧГД.</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rPr>
      </w:pPr>
      <w:r w:rsidRPr="00E12C5A">
        <w:rPr>
          <w:rFonts w:ascii="Times New Roman" w:hAnsi="Times New Roman" w:cs="Times New Roman"/>
        </w:rPr>
        <w:t xml:space="preserve">Съдия Дияна </w:t>
      </w:r>
      <w:proofErr w:type="spellStart"/>
      <w:r w:rsidRPr="00E12C5A">
        <w:rPr>
          <w:rFonts w:ascii="Times New Roman" w:hAnsi="Times New Roman" w:cs="Times New Roman"/>
        </w:rPr>
        <w:t>Асеникова</w:t>
      </w:r>
      <w:proofErr w:type="spellEnd"/>
      <w:r w:rsidRPr="00E12C5A">
        <w:rPr>
          <w:rFonts w:ascii="Times New Roman" w:hAnsi="Times New Roman" w:cs="Times New Roman"/>
        </w:rPr>
        <w:t xml:space="preserve"> – Лефтерова е приключила 1 бр. ЧГД по чл. 410 и чл. 417  от ГПК.</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rPr>
      </w:pPr>
      <w:r w:rsidRPr="00E12C5A">
        <w:rPr>
          <w:rFonts w:ascii="Times New Roman" w:hAnsi="Times New Roman" w:cs="Times New Roman"/>
        </w:rPr>
        <w:t>Съдия Лазар Василев – 1 бр. ЧГД по чл. 410 и чл. 417 от ГПК.</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rPr>
      </w:pPr>
      <w:r w:rsidRPr="00E12C5A">
        <w:rPr>
          <w:rFonts w:ascii="Times New Roman" w:hAnsi="Times New Roman" w:cs="Times New Roman"/>
        </w:rPr>
        <w:t>Съдия Марина Мавродиева – 1 бр. ЧГД по чл. 410 и чл. 417 от ГПК.</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rPr>
      </w:pPr>
      <w:r w:rsidRPr="00E12C5A">
        <w:rPr>
          <w:rFonts w:ascii="Times New Roman" w:hAnsi="Times New Roman" w:cs="Times New Roman"/>
        </w:rPr>
        <w:t xml:space="preserve">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 2 бр. ЧГД по чл. 410 и чл. 417 от ГПК.</w:t>
      </w:r>
    </w:p>
    <w:p w:rsidR="00025891" w:rsidRDefault="00025891" w:rsidP="000C77A3">
      <w:pPr>
        <w:shd w:val="clear" w:color="auto" w:fill="FFFFFF" w:themeFill="background1"/>
        <w:spacing w:line="276" w:lineRule="auto"/>
        <w:ind w:firstLine="709"/>
        <w:jc w:val="both"/>
        <w:rPr>
          <w:rFonts w:ascii="Times New Roman" w:hAnsi="Times New Roman" w:cs="Times New Roman"/>
        </w:rPr>
      </w:pP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highlight w:val="yellow"/>
          <w:lang w:val="en-US"/>
        </w:rPr>
      </w:pPr>
    </w:p>
    <w:p w:rsidR="00025891" w:rsidRPr="00E12C5A" w:rsidRDefault="00025891" w:rsidP="000C77A3">
      <w:pPr>
        <w:shd w:val="clear" w:color="auto" w:fill="FFFFFF" w:themeFill="background1"/>
        <w:spacing w:line="276" w:lineRule="auto"/>
        <w:jc w:val="center"/>
        <w:rPr>
          <w:rFonts w:ascii="Times New Roman" w:hAnsi="Times New Roman" w:cs="Times New Roman"/>
          <w:b/>
          <w:lang w:val="en-US"/>
        </w:rPr>
      </w:pPr>
      <w:r w:rsidRPr="00E12C5A">
        <w:rPr>
          <w:rFonts w:ascii="Times New Roman" w:hAnsi="Times New Roman" w:cs="Times New Roman"/>
          <w:b/>
        </w:rPr>
        <w:t>2.2 НАКАЗАТЕЛНИ ДЕЛА</w:t>
      </w:r>
    </w:p>
    <w:p w:rsidR="00025891" w:rsidRDefault="00025891" w:rsidP="000C77A3">
      <w:pPr>
        <w:shd w:val="clear" w:color="auto" w:fill="FFFFFF" w:themeFill="background1"/>
        <w:spacing w:line="276" w:lineRule="auto"/>
        <w:ind w:firstLine="709"/>
        <w:jc w:val="center"/>
        <w:rPr>
          <w:rFonts w:ascii="Times New Roman" w:hAnsi="Times New Roman" w:cs="Times New Roman"/>
          <w:b/>
        </w:rPr>
      </w:pPr>
    </w:p>
    <w:p w:rsidR="00016986" w:rsidRPr="00016986" w:rsidRDefault="00016986" w:rsidP="000C77A3">
      <w:pPr>
        <w:shd w:val="clear" w:color="auto" w:fill="FFFFFF" w:themeFill="background1"/>
        <w:spacing w:line="276" w:lineRule="auto"/>
        <w:ind w:firstLine="709"/>
        <w:jc w:val="center"/>
        <w:rPr>
          <w:rFonts w:ascii="Times New Roman" w:hAnsi="Times New Roman" w:cs="Times New Roman"/>
          <w:b/>
        </w:rPr>
      </w:pP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lang w:val="en-US"/>
        </w:rPr>
      </w:pPr>
      <w:r w:rsidRPr="00E12C5A">
        <w:rPr>
          <w:rFonts w:ascii="Times New Roman" w:hAnsi="Times New Roman" w:cs="Times New Roman"/>
        </w:rPr>
        <w:t xml:space="preserve">През 2024 г. са </w:t>
      </w:r>
      <w:r w:rsidRPr="005B5B5B">
        <w:rPr>
          <w:rFonts w:ascii="Times New Roman" w:hAnsi="Times New Roman" w:cs="Times New Roman"/>
        </w:rPr>
        <w:t>свършени</w:t>
      </w:r>
      <w:r w:rsidRPr="00E12C5A">
        <w:rPr>
          <w:rFonts w:ascii="Times New Roman" w:hAnsi="Times New Roman" w:cs="Times New Roman"/>
        </w:rPr>
        <w:t xml:space="preserve"> 124 бр. наказателни дела – 91 % от общия бр. наказателни дела и 35,94 % от всички дела за разглеждане, като за сравнение през 2023 г. са свършени 79 бр. наказателни дела което е 94 % от общия брои наказателни  дела за разглеждане и 22,97 % от всички дела, а през 2022 г. г. в съда са свършени 144 бр. дела или 92,31 % от наказателните дела за разглеждане и 48,32 % от всички свършени дела през 2022 г. </w:t>
      </w:r>
    </w:p>
    <w:p w:rsidR="00025891" w:rsidRPr="00E12C5A" w:rsidRDefault="00025891" w:rsidP="000C77A3">
      <w:pPr>
        <w:shd w:val="clear" w:color="auto" w:fill="FFFFFF" w:themeFill="background1"/>
        <w:spacing w:line="276" w:lineRule="auto"/>
        <w:ind w:firstLine="709"/>
        <w:jc w:val="both"/>
        <w:rPr>
          <w:rFonts w:ascii="Times New Roman" w:hAnsi="Times New Roman" w:cs="Times New Roman"/>
          <w:b/>
        </w:rPr>
      </w:pPr>
      <w:r w:rsidRPr="00E12C5A">
        <w:rPr>
          <w:rFonts w:ascii="Times New Roman" w:hAnsi="Times New Roman" w:cs="Times New Roman"/>
        </w:rPr>
        <w:t>От тях със съдебен акт по същество са приключили 87 бр. дела, което представлява 70 % от свършените наказателни дела. Прекратените производства са 37 бр., от които 27 бр. – със споразумение: 13 бр. по чл. 382 НПК и 14 бр. по чл. 384 НПК, 10 бр. са прекратени по други причини. През 2023 г. са били 54 бр., което представлява 68,35 % от свършените наказателни дела, а през 2022 г. са приключили 62 бр. дела - 43,06 %.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От предходната 2023 г. останалите несвършени наказателни дела са били 5 бр., от които НОХД - 3 бр.,  по чл. 78а от НК – 2  бр. </w:t>
      </w: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От всички разгледани наказателни дела от общ характер през 2024 г. са 42 бр., от които са свършени 33 бр. От тях в тримесечен срок – 31 бр. или 94 %. За сравнение през 2023 г. са били 34 бр. НОХД, от които са свършени 31 бр., а от тях в тримесечния срок 24 бр. – 77 % от всички свършени дела, а през 2022 г. са били 93 бр. НОХД, изцяло са свършени 84 бр., от които 79 бр. (94 %) в тримесечния срок от образуването им.</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Приключилите НАХД по 78а НК през 2024 г. са 4 бр., всички решени в </w:t>
      </w:r>
      <w:r w:rsidRPr="00E12C5A">
        <w:rPr>
          <w:rFonts w:ascii="Times New Roman" w:hAnsi="Times New Roman" w:cs="Times New Roman"/>
        </w:rPr>
        <w:lastRenderedPageBreak/>
        <w:t>тримесечен срок, докато през 2023 г. по чл. 78а НК са били 3 бр., също решени в тримесечен срок.</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Административно-наказателните дела за разглеждане през 2024 г. са 28 бр., от които 26 бр. са свършили – 23 в тримесечния срок – 88 %.</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всички свършени частни наказателни дела са 61 бр., всички приключили в тримесечен срок – 1000 %. През 2023 г. са били 22 бр., приключили в тримесечен срок - 100 %.</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От свършените всичко 124 бр. наказателни дела, като със съдебен акт по същество са 87 бр., а 37 бр. дела са прекратени. 27 бр. от тях са приключили със споразумение, а 10 бр. са прекратени по други причини. През 2023 г. свършените наказателни дела са били 79 бр. -  със съдебен акт по същество са приключили 54 бр. дела, а 25 бр. дела са прекратени, като 16 от тях  са приключили със споразумение, 3 дела са върнати за доразследване и 6 бр. са прекратено по други причини.</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От 4 бр. дела за разглеждане по чл. 78а НК по същество са решени 3 бр.  и 1 бр. е  прекратено.</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са приключени 61 бр. ЧНД, като всички са приключили в тримесечния срок от образуването - 59 бр. с акт по същество и 2 бр. са прекратени по други причини. През 2023 г. са приключени 22</w:t>
      </w:r>
      <w:r w:rsidRPr="00E12C5A">
        <w:rPr>
          <w:rFonts w:ascii="Times New Roman" w:hAnsi="Times New Roman" w:cs="Times New Roman"/>
          <w:color w:val="70AD47" w:themeColor="accent6"/>
        </w:rPr>
        <w:t xml:space="preserve"> </w:t>
      </w:r>
      <w:r w:rsidRPr="00E12C5A">
        <w:rPr>
          <w:rFonts w:ascii="Times New Roman" w:hAnsi="Times New Roman" w:cs="Times New Roman"/>
        </w:rPr>
        <w:t>бр. ЧНД, като всички са приключили в срока до 3 месеца от образуването им с акт по същество.</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2024 г. пред БОС и Административен съд - Бургас са обжалвани или </w:t>
      </w:r>
      <w:proofErr w:type="spellStart"/>
      <w:r w:rsidRPr="00E12C5A">
        <w:rPr>
          <w:rFonts w:ascii="Times New Roman" w:hAnsi="Times New Roman" w:cs="Times New Roman"/>
        </w:rPr>
        <w:t>протестирани</w:t>
      </w:r>
      <w:proofErr w:type="spellEnd"/>
      <w:r w:rsidRPr="00E12C5A">
        <w:rPr>
          <w:rFonts w:ascii="Times New Roman" w:hAnsi="Times New Roman" w:cs="Times New Roman"/>
        </w:rPr>
        <w:t xml:space="preserve"> общо 11 бр. съдебни акта,</w:t>
      </w:r>
      <w:r w:rsidRPr="00E12C5A">
        <w:rPr>
          <w:rFonts w:ascii="Times New Roman" w:hAnsi="Times New Roman" w:cs="Times New Roman"/>
          <w:lang w:val="en-US"/>
        </w:rPr>
        <w:t xml:space="preserve"> </w:t>
      </w:r>
      <w:r w:rsidRPr="00E12C5A">
        <w:rPr>
          <w:rFonts w:ascii="Times New Roman" w:hAnsi="Times New Roman" w:cs="Times New Roman"/>
        </w:rPr>
        <w:t>постановени по наказателни дела, от които 1</w:t>
      </w:r>
      <w:r w:rsidRPr="00E12C5A">
        <w:rPr>
          <w:rFonts w:ascii="Times New Roman" w:hAnsi="Times New Roman" w:cs="Times New Roman"/>
          <w:color w:val="auto"/>
        </w:rPr>
        <w:t xml:space="preserve"> бр. НОХД, 1 бр. ЧНД и 9 бр. по </w:t>
      </w:r>
      <w:r w:rsidRPr="00E12C5A">
        <w:rPr>
          <w:rFonts w:ascii="Times New Roman" w:hAnsi="Times New Roman" w:cs="Times New Roman"/>
        </w:rPr>
        <w:t xml:space="preserve">АНД. За сравнение през 2023 г. - 15 съдебни акта по наказателни дела, от които 3 бр. НОХД и 12 бр. по АНД. </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През 2024  г. са върнати от БОС, ВКС и АС - Бургас общо 11 бр. – 2 бр. НОХД и 9 бр. АНД, От върнатите съдебни актове 6 бр. (54,55 %) са изцяло потвърдени, 2 бр. (18,</w:t>
      </w:r>
      <w:proofErr w:type="spellStart"/>
      <w:r w:rsidRPr="00E12C5A">
        <w:rPr>
          <w:rFonts w:ascii="Times New Roman" w:hAnsi="Times New Roman" w:cs="Times New Roman"/>
          <w:color w:val="auto"/>
        </w:rPr>
        <w:t>18</w:t>
      </w:r>
      <w:proofErr w:type="spellEnd"/>
      <w:r w:rsidRPr="00E12C5A">
        <w:rPr>
          <w:rFonts w:ascii="Times New Roman" w:hAnsi="Times New Roman" w:cs="Times New Roman"/>
          <w:color w:val="auto"/>
        </w:rPr>
        <w:t xml:space="preserve"> %) са изцяло отменени, 1 бр.(9,09 %) е отменено и върнато за ново разглеждане, и 2 бр. (18,</w:t>
      </w:r>
      <w:proofErr w:type="spellStart"/>
      <w:r w:rsidRPr="00E12C5A">
        <w:rPr>
          <w:rFonts w:ascii="Times New Roman" w:hAnsi="Times New Roman" w:cs="Times New Roman"/>
          <w:color w:val="auto"/>
        </w:rPr>
        <w:t>18</w:t>
      </w:r>
      <w:proofErr w:type="spellEnd"/>
      <w:r w:rsidRPr="00E12C5A">
        <w:rPr>
          <w:rFonts w:ascii="Times New Roman" w:hAnsi="Times New Roman" w:cs="Times New Roman"/>
          <w:color w:val="auto"/>
        </w:rPr>
        <w:t xml:space="preserve"> %) са изменени. През 2023 г. върнати са били 15 наказателни дела -  изцяло потвърдени са били 7 бр. съдебни акта, или 46,6 % от обжалваните актове по  наказателни  дела.</w:t>
      </w:r>
    </w:p>
    <w:p w:rsidR="00025891" w:rsidRPr="00E12C5A"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приключените през 2024 г. 33 бр. НОХД, 27 бр. са приключили със споразумение – 81,82 %, като през 2023 г. от 31 бр. НОХД, 16 бр. са приключили със споразумения -  51,62 а през 2022 г.  от 84 бр. НОХД, 77 бр. или 91,66 % са приключили със споразумение.</w:t>
      </w: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От направения анализ се вижда, че е налична тенденция на увеличаване на делата, приключващи със съдебно споразумение през 2024 г. спрямо 2023 г.</w:t>
      </w:r>
    </w:p>
    <w:p w:rsidR="00025891"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color w:val="auto"/>
        </w:rPr>
      </w:pPr>
      <w:r w:rsidRPr="00E12C5A">
        <w:rPr>
          <w:rFonts w:ascii="Times New Roman" w:hAnsi="Times New Roman" w:cs="Times New Roman"/>
          <w:color w:val="auto"/>
        </w:rPr>
        <w:t xml:space="preserve">През отчетната 2024 г. няма постановена оправдателна присъда в Районен съд - Малко Търново. </w:t>
      </w:r>
    </w:p>
    <w:p w:rsidR="00025891" w:rsidRPr="00E12C5A" w:rsidRDefault="00025891" w:rsidP="000C77A3">
      <w:pPr>
        <w:spacing w:line="276" w:lineRule="auto"/>
        <w:ind w:firstLine="709"/>
        <w:jc w:val="both"/>
        <w:rPr>
          <w:rFonts w:ascii="Times New Roman" w:hAnsi="Times New Roman" w:cs="Times New Roman"/>
          <w:color w:val="auto"/>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отчетната 2024 г. наказателните дела са били разпределени на съдии, както следва:</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Чанко Петков са били разпределени 127 бр. наказателни дела,</w:t>
      </w:r>
      <w:r w:rsidRPr="00E12C5A">
        <w:rPr>
          <w:rFonts w:ascii="Times New Roman" w:hAnsi="Times New Roman" w:cs="Times New Roman"/>
          <w:b/>
        </w:rPr>
        <w:t xml:space="preserve"> </w:t>
      </w:r>
      <w:r w:rsidRPr="00E12C5A">
        <w:rPr>
          <w:rFonts w:ascii="Times New Roman" w:hAnsi="Times New Roman" w:cs="Times New Roman"/>
        </w:rPr>
        <w:t>от които: 38 бр. НОХД, 1 бр. НЧХД, 2 бр. дела по чл. 78а  от  НК; 59 бр. ЧНД и 27 бр. НАХД;</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 xml:space="preserve">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 2 бр. – 1 бр. НОХД и 1 бр. НАХД;</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Пламена Събева – 1 бр. ЧНД;</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Тодор Митев – 1 бр. ЧНД</w:t>
      </w:r>
    </w:p>
    <w:p w:rsidR="00025891" w:rsidRPr="00E12C5A" w:rsidRDefault="00025891" w:rsidP="000C77A3">
      <w:pPr>
        <w:pStyle w:val="a9"/>
        <w:tabs>
          <w:tab w:val="left" w:pos="851"/>
        </w:tabs>
        <w:spacing w:line="276" w:lineRule="auto"/>
        <w:ind w:left="0"/>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През 2024 г. наказателните дела са били разгледани от съдии, както следва:</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Чанко Петков е разгледал общо 132 бр. наказателни дела, от които: 48 бр. НОХД, 1 бр. НЧХД, 4 бр. по чл. 78а  от  НК, 59 бр. ЧНД и 27 бр. НАХД.</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rPr>
      </w:pPr>
      <w:r w:rsidRPr="00E12C5A">
        <w:rPr>
          <w:rFonts w:ascii="Times New Roman" w:hAnsi="Times New Roman" w:cs="Times New Roman"/>
        </w:rPr>
        <w:t xml:space="preserve">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 2 бр., от които 1 бр. НОХД и 1 бр. НАХД;</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rPr>
      </w:pPr>
      <w:r w:rsidRPr="00E12C5A">
        <w:rPr>
          <w:rFonts w:ascii="Times New Roman" w:hAnsi="Times New Roman" w:cs="Times New Roman"/>
        </w:rPr>
        <w:t>Съдия Пламена Събева – 1 бр. ЧНД;</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rPr>
      </w:pPr>
      <w:r w:rsidRPr="00E12C5A">
        <w:rPr>
          <w:rFonts w:ascii="Times New Roman" w:hAnsi="Times New Roman" w:cs="Times New Roman"/>
        </w:rPr>
        <w:t>Съдия Тодор Митев – 1 бр. ЧНД</w:t>
      </w:r>
    </w:p>
    <w:p w:rsidR="00025891" w:rsidRPr="00E12C5A" w:rsidRDefault="00025891" w:rsidP="000C77A3">
      <w:pPr>
        <w:pStyle w:val="a9"/>
        <w:tabs>
          <w:tab w:val="left" w:pos="851"/>
        </w:tabs>
        <w:spacing w:line="276" w:lineRule="auto"/>
        <w:ind w:left="0"/>
        <w:jc w:val="both"/>
        <w:rPr>
          <w:rFonts w:ascii="Times New Roman" w:hAnsi="Times New Roman" w:cs="Times New Roman"/>
        </w:rPr>
      </w:pPr>
    </w:p>
    <w:p w:rsidR="00025891" w:rsidRPr="00E12C5A" w:rsidRDefault="00025891" w:rsidP="000C77A3">
      <w:pPr>
        <w:pStyle w:val="a9"/>
        <w:tabs>
          <w:tab w:val="left" w:pos="851"/>
        </w:tabs>
        <w:spacing w:line="276" w:lineRule="auto"/>
        <w:ind w:left="0"/>
        <w:jc w:val="both"/>
        <w:rPr>
          <w:rFonts w:ascii="Times New Roman" w:hAnsi="Times New Roman" w:cs="Times New Roman"/>
        </w:rPr>
      </w:pPr>
      <w:r w:rsidRPr="00E12C5A">
        <w:rPr>
          <w:rFonts w:ascii="Times New Roman" w:hAnsi="Times New Roman" w:cs="Times New Roman"/>
        </w:rPr>
        <w:t>През 2024 г. свършените наказателни дела по съдии са както следва:</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rPr>
      </w:pPr>
      <w:r w:rsidRPr="00E12C5A">
        <w:rPr>
          <w:rFonts w:ascii="Times New Roman" w:hAnsi="Times New Roman" w:cs="Times New Roman"/>
        </w:rPr>
        <w:t>Съдия Чанко Петков -  121 бр. наказателни дела, от които: 32 бр. НОХД,  4 бр. по чл. 78а  от  НК, 59 бр. ЧНД и 26 бр. НАХД.</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 xml:space="preserve">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 1 бр. НОХД;</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Пламена Събева – 1 бр. ЧНД;</w:t>
      </w:r>
    </w:p>
    <w:p w:rsidR="00025891" w:rsidRPr="00E12C5A" w:rsidRDefault="00025891" w:rsidP="000C77A3">
      <w:pPr>
        <w:pStyle w:val="a9"/>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Тодор Митев – 1 бр. ЧНД</w:t>
      </w:r>
    </w:p>
    <w:p w:rsidR="00025891" w:rsidRPr="00E12C5A" w:rsidRDefault="00025891" w:rsidP="000C77A3">
      <w:pPr>
        <w:pStyle w:val="a9"/>
        <w:tabs>
          <w:tab w:val="left" w:pos="851"/>
        </w:tabs>
        <w:spacing w:line="276" w:lineRule="auto"/>
        <w:ind w:left="0"/>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Прекратените на различни основания са били 37 бр. наказателни дела, от които:</w:t>
      </w:r>
    </w:p>
    <w:p w:rsidR="00025891" w:rsidRPr="00E12C5A" w:rsidRDefault="00025891" w:rsidP="000C77A3">
      <w:pPr>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Чанко Петков - 36 бр. наказателни дела, от които: 28 бр. НОХД,  1 бр. по чл. 78а  от  НК, 1 бр. ЧНД и 1 бр. НАХД.</w:t>
      </w:r>
    </w:p>
    <w:p w:rsidR="00025891" w:rsidRPr="00E12C5A" w:rsidRDefault="00025891" w:rsidP="000C77A3">
      <w:pPr>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 xml:space="preserve">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 1 бр. НОХД;</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От свършените наказателни дела в тримесечен срок са:</w:t>
      </w:r>
    </w:p>
    <w:p w:rsidR="00025891" w:rsidRPr="00E12C5A" w:rsidRDefault="00025891" w:rsidP="000C77A3">
      <w:pPr>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Чанко Петков - 116 бр. наказателни дела, от които: 30 бр. НОХД,  4 бр. по чл. 78а  от  НК, 59 бр. ЧНД и 23 бр. НАХД.</w:t>
      </w:r>
    </w:p>
    <w:p w:rsidR="00025891" w:rsidRPr="00E12C5A" w:rsidRDefault="00025891" w:rsidP="000C77A3">
      <w:pPr>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 xml:space="preserve">Съдия Никола </w:t>
      </w:r>
      <w:proofErr w:type="spellStart"/>
      <w:r w:rsidRPr="00E12C5A">
        <w:rPr>
          <w:rFonts w:ascii="Times New Roman" w:hAnsi="Times New Roman" w:cs="Times New Roman"/>
        </w:rPr>
        <w:t>Делиев</w:t>
      </w:r>
      <w:proofErr w:type="spellEnd"/>
      <w:r w:rsidRPr="00E12C5A">
        <w:rPr>
          <w:rFonts w:ascii="Times New Roman" w:hAnsi="Times New Roman" w:cs="Times New Roman"/>
        </w:rPr>
        <w:t xml:space="preserve"> – 1 бр. НОХД;</w:t>
      </w:r>
    </w:p>
    <w:p w:rsidR="00025891" w:rsidRPr="00E12C5A" w:rsidRDefault="00025891" w:rsidP="000C77A3">
      <w:pPr>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Пламена Събева – 1 бр. ЧНД;</w:t>
      </w:r>
    </w:p>
    <w:p w:rsidR="00025891" w:rsidRPr="00E12C5A" w:rsidRDefault="00025891" w:rsidP="000C77A3">
      <w:pPr>
        <w:numPr>
          <w:ilvl w:val="0"/>
          <w:numId w:val="21"/>
        </w:numPr>
        <w:tabs>
          <w:tab w:val="left" w:pos="851"/>
        </w:tabs>
        <w:spacing w:line="276" w:lineRule="auto"/>
        <w:ind w:left="0" w:firstLine="709"/>
        <w:jc w:val="both"/>
        <w:rPr>
          <w:rFonts w:ascii="Times New Roman" w:hAnsi="Times New Roman" w:cs="Times New Roman"/>
        </w:rPr>
      </w:pPr>
      <w:r w:rsidRPr="00E12C5A">
        <w:rPr>
          <w:rFonts w:ascii="Times New Roman" w:hAnsi="Times New Roman" w:cs="Times New Roman"/>
        </w:rPr>
        <w:t>Съдия Тодор Митев – 1 бр. ЧНД</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отчетната 2024 г. са били предадени на съд общо 39 лица. </w:t>
      </w:r>
    </w:p>
    <w:p w:rsidR="00025891" w:rsidRPr="00E12C5A" w:rsidRDefault="00025891" w:rsidP="000C77A3">
      <w:pPr>
        <w:pStyle w:val="a9"/>
        <w:numPr>
          <w:ilvl w:val="0"/>
          <w:numId w:val="22"/>
        </w:numPr>
        <w:tabs>
          <w:tab w:val="left" w:pos="993"/>
        </w:tabs>
        <w:spacing w:line="276" w:lineRule="auto"/>
        <w:ind w:left="0" w:firstLine="709"/>
        <w:jc w:val="both"/>
        <w:rPr>
          <w:rFonts w:ascii="Times New Roman" w:hAnsi="Times New Roman" w:cs="Times New Roman"/>
          <w:color w:val="auto"/>
        </w:rPr>
      </w:pPr>
      <w:r w:rsidRPr="00E12C5A">
        <w:rPr>
          <w:rFonts w:ascii="Times New Roman" w:hAnsi="Times New Roman" w:cs="Times New Roman"/>
          <w:color w:val="auto"/>
        </w:rPr>
        <w:t>Осъдени са 35 лица, като от тях:</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rPr>
      </w:pPr>
      <w:r w:rsidRPr="00E12C5A">
        <w:rPr>
          <w:rFonts w:ascii="Times New Roman" w:hAnsi="Times New Roman" w:cs="Times New Roman"/>
        </w:rPr>
        <w:t xml:space="preserve">На лишаване от свобода до 3 г. са били осъдени 30 лица, като на 23 лица е било наложено „условно  наказание“. </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rPr>
      </w:pPr>
      <w:r w:rsidRPr="00E12C5A">
        <w:rPr>
          <w:rFonts w:ascii="Times New Roman" w:hAnsi="Times New Roman" w:cs="Times New Roman"/>
        </w:rPr>
        <w:t>Наказание „парична глоба” е  било наложено на 3 подсъдими.</w:t>
      </w:r>
    </w:p>
    <w:p w:rsidR="00025891" w:rsidRPr="00E12C5A" w:rsidRDefault="00025891" w:rsidP="000C77A3">
      <w:pPr>
        <w:pStyle w:val="a9"/>
        <w:numPr>
          <w:ilvl w:val="0"/>
          <w:numId w:val="21"/>
        </w:numPr>
        <w:tabs>
          <w:tab w:val="left" w:pos="851"/>
        </w:tabs>
        <w:spacing w:line="276" w:lineRule="auto"/>
        <w:ind w:left="0" w:firstLine="709"/>
        <w:rPr>
          <w:rFonts w:ascii="Times New Roman" w:hAnsi="Times New Roman" w:cs="Times New Roman"/>
          <w:color w:val="auto"/>
        </w:rPr>
      </w:pPr>
      <w:r w:rsidRPr="00E12C5A">
        <w:rPr>
          <w:rFonts w:ascii="Times New Roman" w:hAnsi="Times New Roman" w:cs="Times New Roman"/>
          <w:color w:val="auto"/>
        </w:rPr>
        <w:lastRenderedPageBreak/>
        <w:t>На 2 лица е наложено наказание „</w:t>
      </w:r>
      <w:proofErr w:type="spellStart"/>
      <w:r w:rsidRPr="00E12C5A">
        <w:rPr>
          <w:rFonts w:ascii="Times New Roman" w:hAnsi="Times New Roman" w:cs="Times New Roman"/>
          <w:color w:val="auto"/>
        </w:rPr>
        <w:t>Пробация</w:t>
      </w:r>
      <w:proofErr w:type="spellEnd"/>
      <w:r w:rsidRPr="00E12C5A">
        <w:rPr>
          <w:rFonts w:ascii="Times New Roman" w:hAnsi="Times New Roman" w:cs="Times New Roman"/>
          <w:color w:val="auto"/>
        </w:rPr>
        <w:t>“.</w:t>
      </w:r>
    </w:p>
    <w:p w:rsidR="00025891" w:rsidRPr="00E12C5A" w:rsidRDefault="00025891" w:rsidP="000C77A3">
      <w:pPr>
        <w:pStyle w:val="a9"/>
        <w:numPr>
          <w:ilvl w:val="0"/>
          <w:numId w:val="22"/>
        </w:numPr>
        <w:tabs>
          <w:tab w:val="left" w:pos="993"/>
        </w:tabs>
        <w:spacing w:line="276" w:lineRule="auto"/>
        <w:ind w:left="0" w:firstLine="709"/>
        <w:jc w:val="both"/>
        <w:rPr>
          <w:rFonts w:ascii="Times New Roman" w:hAnsi="Times New Roman" w:cs="Times New Roman"/>
        </w:rPr>
      </w:pPr>
      <w:r w:rsidRPr="00E12C5A">
        <w:rPr>
          <w:rFonts w:ascii="Times New Roman" w:hAnsi="Times New Roman" w:cs="Times New Roman"/>
        </w:rPr>
        <w:t>4 лица са освободени от наказателна отговорност, като е било наложено административно наказание „глоба” по чл.</w:t>
      </w:r>
      <w:r w:rsidRPr="00E12C5A">
        <w:rPr>
          <w:rFonts w:ascii="Times New Roman" w:hAnsi="Times New Roman" w:cs="Times New Roman"/>
          <w:lang w:val="en-US"/>
        </w:rPr>
        <w:t xml:space="preserve"> </w:t>
      </w:r>
      <w:r w:rsidRPr="00E12C5A">
        <w:rPr>
          <w:rFonts w:ascii="Times New Roman" w:hAnsi="Times New Roman" w:cs="Times New Roman"/>
        </w:rPr>
        <w:t>78а от НК.</w:t>
      </w:r>
    </w:p>
    <w:p w:rsidR="00025891" w:rsidRPr="00E12C5A" w:rsidRDefault="00025891" w:rsidP="000C77A3">
      <w:pPr>
        <w:spacing w:line="276" w:lineRule="auto"/>
        <w:ind w:firstLine="709"/>
        <w:jc w:val="both"/>
        <w:rPr>
          <w:rFonts w:ascii="Times New Roman" w:hAnsi="Times New Roman" w:cs="Times New Roman"/>
        </w:rPr>
      </w:pPr>
    </w:p>
    <w:p w:rsidR="00025891"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През отчетната 2024 г. има 1 бр. НОХД,  върнато  от  по-горна инстанция  за ново разглеждане  и е било образувано под нов номер. </w:t>
      </w:r>
    </w:p>
    <w:p w:rsidR="00025891" w:rsidRDefault="00025891" w:rsidP="000C77A3">
      <w:pPr>
        <w:spacing w:line="276" w:lineRule="auto"/>
        <w:ind w:firstLine="709"/>
        <w:jc w:val="both"/>
        <w:rPr>
          <w:rFonts w:ascii="Times New Roman" w:hAnsi="Times New Roman" w:cs="Times New Roman"/>
        </w:rPr>
      </w:pPr>
    </w:p>
    <w:p w:rsidR="00025891" w:rsidRDefault="00025891" w:rsidP="000C77A3">
      <w:pPr>
        <w:spacing w:line="276" w:lineRule="auto"/>
        <w:ind w:firstLine="709"/>
        <w:jc w:val="both"/>
        <w:rPr>
          <w:rFonts w:ascii="Times New Roman" w:hAnsi="Times New Roman" w:cs="Times New Roman"/>
        </w:rPr>
      </w:pPr>
    </w:p>
    <w:p w:rsidR="00025891" w:rsidRDefault="00025891" w:rsidP="000C77A3">
      <w:pPr>
        <w:pStyle w:val="30"/>
        <w:keepNext/>
        <w:keepLines/>
        <w:numPr>
          <w:ilvl w:val="0"/>
          <w:numId w:val="18"/>
        </w:numPr>
        <w:shd w:val="clear" w:color="auto" w:fill="auto"/>
        <w:spacing w:line="276" w:lineRule="auto"/>
        <w:ind w:left="0" w:firstLine="0"/>
        <w:jc w:val="center"/>
        <w:rPr>
          <w:sz w:val="24"/>
          <w:szCs w:val="24"/>
        </w:rPr>
      </w:pPr>
      <w:r w:rsidRPr="00E12C5A">
        <w:rPr>
          <w:sz w:val="24"/>
          <w:szCs w:val="24"/>
        </w:rPr>
        <w:t>СРЕДНА ПРОДЪЛЖИТЕЛНОСТ НА РАЗГЛЕЖДАНЕ НА ДЕЛАТА.</w:t>
      </w:r>
      <w:r w:rsidRPr="00E12C5A">
        <w:rPr>
          <w:sz w:val="24"/>
          <w:szCs w:val="24"/>
        </w:rPr>
        <w:br/>
      </w:r>
    </w:p>
    <w:p w:rsidR="00016986" w:rsidRPr="00E12C5A" w:rsidRDefault="00016986" w:rsidP="000C77A3">
      <w:pPr>
        <w:pStyle w:val="30"/>
        <w:keepNext/>
        <w:keepLines/>
        <w:numPr>
          <w:ilvl w:val="0"/>
          <w:numId w:val="18"/>
        </w:numPr>
        <w:shd w:val="clear" w:color="auto" w:fill="auto"/>
        <w:spacing w:line="276" w:lineRule="auto"/>
        <w:ind w:left="0" w:firstLine="0"/>
        <w:jc w:val="center"/>
        <w:rPr>
          <w:sz w:val="24"/>
          <w:szCs w:val="24"/>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 xml:space="preserve">От справката, съпътстваща доклада се установява, че в тримесечен срок са приключени 302 бр. дела, което представлява 95 </w:t>
      </w:r>
      <w:r w:rsidRPr="00E12C5A">
        <w:rPr>
          <w:rStyle w:val="2Sylfaen"/>
          <w:rFonts w:eastAsia="Sylfaen"/>
        </w:rPr>
        <w:t>%</w:t>
      </w:r>
      <w:r w:rsidRPr="00E12C5A">
        <w:rPr>
          <w:rFonts w:ascii="Times New Roman" w:hAnsi="Times New Roman" w:cs="Times New Roman"/>
        </w:rPr>
        <w:t xml:space="preserve"> от всички свършени дела, което е отличен резултат, постигнат от Районен съд - Малко Търново.</w:t>
      </w:r>
    </w:p>
    <w:p w:rsidR="00025891" w:rsidRPr="00E12C5A" w:rsidRDefault="00025891" w:rsidP="000C77A3">
      <w:pPr>
        <w:spacing w:line="276" w:lineRule="auto"/>
        <w:ind w:firstLine="709"/>
        <w:jc w:val="both"/>
        <w:rPr>
          <w:rFonts w:ascii="Times New Roman" w:hAnsi="Times New Roman" w:cs="Times New Roman"/>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Различните видове дела, решени в срок до три месеца, са както следва:</w:t>
      </w:r>
    </w:p>
    <w:p w:rsidR="00025891" w:rsidRPr="00E12C5A" w:rsidRDefault="00025891" w:rsidP="000C77A3">
      <w:pPr>
        <w:spacing w:line="276" w:lineRule="auto"/>
        <w:ind w:firstLine="709"/>
        <w:jc w:val="both"/>
        <w:rPr>
          <w:rFonts w:ascii="Times New Roman" w:hAnsi="Times New Roman" w:cs="Times New Roman"/>
          <w:highlight w:val="yellow"/>
        </w:rPr>
      </w:pPr>
    </w:p>
    <w:p w:rsidR="00025891" w:rsidRPr="00E12C5A" w:rsidRDefault="00025891" w:rsidP="001B7088">
      <w:pPr>
        <w:pStyle w:val="30"/>
        <w:keepNext/>
        <w:keepLines/>
        <w:shd w:val="clear" w:color="auto" w:fill="auto"/>
        <w:tabs>
          <w:tab w:val="left" w:pos="0"/>
        </w:tabs>
        <w:spacing w:line="360" w:lineRule="auto"/>
        <w:ind w:firstLine="709"/>
        <w:rPr>
          <w:b w:val="0"/>
          <w:sz w:val="24"/>
          <w:szCs w:val="24"/>
        </w:rPr>
      </w:pPr>
      <w:r w:rsidRPr="00E12C5A">
        <w:rPr>
          <w:b w:val="0"/>
          <w:sz w:val="24"/>
          <w:szCs w:val="24"/>
        </w:rPr>
        <w:t>ГРАЖДАНСКИ ДЕЛА ПО ОБЩИЯ РЕД  -                  81 %</w:t>
      </w:r>
    </w:p>
    <w:p w:rsidR="00025891" w:rsidRPr="00E12C5A" w:rsidRDefault="00025891" w:rsidP="001B7088">
      <w:pPr>
        <w:pStyle w:val="30"/>
        <w:keepNext/>
        <w:keepLines/>
        <w:shd w:val="clear" w:color="auto" w:fill="auto"/>
        <w:tabs>
          <w:tab w:val="left" w:pos="0"/>
        </w:tabs>
        <w:spacing w:line="360" w:lineRule="auto"/>
        <w:ind w:firstLine="709"/>
        <w:jc w:val="left"/>
        <w:rPr>
          <w:b w:val="0"/>
          <w:sz w:val="24"/>
          <w:szCs w:val="24"/>
        </w:rPr>
      </w:pPr>
      <w:r w:rsidRPr="00E12C5A">
        <w:rPr>
          <w:b w:val="0"/>
          <w:sz w:val="24"/>
          <w:szCs w:val="24"/>
        </w:rPr>
        <w:t>ЧАСТНИ ГРАЖДАНСКИ ДЕЛА -</w:t>
      </w:r>
      <w:r w:rsidRPr="00E12C5A">
        <w:rPr>
          <w:b w:val="0"/>
          <w:sz w:val="24"/>
          <w:szCs w:val="24"/>
        </w:rPr>
        <w:tab/>
      </w:r>
      <w:r w:rsidRPr="00E12C5A">
        <w:rPr>
          <w:b w:val="0"/>
          <w:sz w:val="24"/>
          <w:szCs w:val="24"/>
        </w:rPr>
        <w:tab/>
        <w:t xml:space="preserve">          97 %</w:t>
      </w:r>
    </w:p>
    <w:p w:rsidR="00025891" w:rsidRPr="00E12C5A" w:rsidRDefault="00025891" w:rsidP="001B7088">
      <w:pPr>
        <w:pStyle w:val="40"/>
        <w:shd w:val="clear" w:color="auto" w:fill="auto"/>
        <w:tabs>
          <w:tab w:val="left" w:pos="0"/>
        </w:tabs>
        <w:spacing w:line="360" w:lineRule="auto"/>
        <w:ind w:firstLine="709"/>
        <w:jc w:val="both"/>
        <w:rPr>
          <w:b w:val="0"/>
          <w:sz w:val="24"/>
          <w:szCs w:val="24"/>
        </w:rPr>
      </w:pPr>
      <w:r w:rsidRPr="00E12C5A">
        <w:rPr>
          <w:b w:val="0"/>
          <w:sz w:val="24"/>
          <w:szCs w:val="24"/>
        </w:rPr>
        <w:t>ДЕЛА ПО чл. 410 и чл. 417 ГПК -</w:t>
      </w:r>
      <w:r w:rsidRPr="00E12C5A">
        <w:rPr>
          <w:b w:val="0"/>
          <w:sz w:val="24"/>
          <w:szCs w:val="24"/>
        </w:rPr>
        <w:tab/>
      </w:r>
      <w:r w:rsidRPr="00E12C5A">
        <w:rPr>
          <w:b w:val="0"/>
          <w:sz w:val="24"/>
          <w:szCs w:val="24"/>
        </w:rPr>
        <w:tab/>
        <w:t xml:space="preserve">                </w:t>
      </w:r>
      <w:r>
        <w:rPr>
          <w:b w:val="0"/>
          <w:sz w:val="24"/>
          <w:szCs w:val="24"/>
        </w:rPr>
        <w:t xml:space="preserve">   </w:t>
      </w:r>
      <w:r w:rsidRPr="00E12C5A">
        <w:rPr>
          <w:b w:val="0"/>
          <w:sz w:val="24"/>
          <w:szCs w:val="24"/>
        </w:rPr>
        <w:t>100 %</w:t>
      </w:r>
    </w:p>
    <w:p w:rsidR="00025891" w:rsidRPr="00E12C5A" w:rsidRDefault="00025891" w:rsidP="001B7088">
      <w:pPr>
        <w:pStyle w:val="40"/>
        <w:shd w:val="clear" w:color="auto" w:fill="auto"/>
        <w:tabs>
          <w:tab w:val="left" w:pos="0"/>
        </w:tabs>
        <w:spacing w:line="360" w:lineRule="auto"/>
        <w:ind w:firstLine="709"/>
        <w:jc w:val="both"/>
        <w:rPr>
          <w:b w:val="0"/>
          <w:sz w:val="24"/>
          <w:szCs w:val="24"/>
        </w:rPr>
      </w:pPr>
      <w:r w:rsidRPr="00E12C5A">
        <w:rPr>
          <w:b w:val="0"/>
          <w:sz w:val="24"/>
          <w:szCs w:val="24"/>
        </w:rPr>
        <w:t xml:space="preserve">ПРОИЗВОДСТВА ПО ЧЛ. 310 ГПК - </w:t>
      </w:r>
      <w:r>
        <w:rPr>
          <w:b w:val="0"/>
          <w:sz w:val="24"/>
          <w:szCs w:val="24"/>
        </w:rPr>
        <w:t xml:space="preserve">                        </w:t>
      </w:r>
      <w:r w:rsidRPr="00E12C5A">
        <w:rPr>
          <w:b w:val="0"/>
          <w:sz w:val="24"/>
          <w:szCs w:val="24"/>
        </w:rPr>
        <w:t>100 %</w:t>
      </w:r>
    </w:p>
    <w:p w:rsidR="00025891" w:rsidRPr="00E12C5A" w:rsidRDefault="00025891" w:rsidP="001B7088">
      <w:pPr>
        <w:pStyle w:val="40"/>
        <w:shd w:val="clear" w:color="auto" w:fill="auto"/>
        <w:tabs>
          <w:tab w:val="left" w:pos="0"/>
        </w:tabs>
        <w:spacing w:line="360" w:lineRule="auto"/>
        <w:ind w:firstLine="709"/>
        <w:jc w:val="both"/>
        <w:rPr>
          <w:sz w:val="24"/>
          <w:szCs w:val="24"/>
        </w:rPr>
      </w:pPr>
      <w:r w:rsidRPr="00E12C5A">
        <w:rPr>
          <w:sz w:val="24"/>
          <w:szCs w:val="24"/>
        </w:rPr>
        <w:t xml:space="preserve">ОБЩО ГРАЖДАНСКИ ДЕЛА -  </w:t>
      </w:r>
      <w:r>
        <w:rPr>
          <w:sz w:val="24"/>
          <w:szCs w:val="24"/>
        </w:rPr>
        <w:t xml:space="preserve">                              </w:t>
      </w:r>
      <w:r w:rsidRPr="00E12C5A">
        <w:rPr>
          <w:sz w:val="24"/>
          <w:szCs w:val="24"/>
        </w:rPr>
        <w:t>94 %</w:t>
      </w:r>
    </w:p>
    <w:p w:rsidR="00025891" w:rsidRPr="00E12C5A" w:rsidRDefault="00025891" w:rsidP="001B7088">
      <w:pPr>
        <w:pStyle w:val="30"/>
        <w:keepNext/>
        <w:keepLines/>
        <w:shd w:val="clear" w:color="auto" w:fill="auto"/>
        <w:tabs>
          <w:tab w:val="left" w:pos="0"/>
        </w:tabs>
        <w:spacing w:line="360" w:lineRule="auto"/>
        <w:ind w:firstLine="709"/>
        <w:rPr>
          <w:b w:val="0"/>
          <w:sz w:val="24"/>
          <w:szCs w:val="24"/>
        </w:rPr>
      </w:pPr>
    </w:p>
    <w:p w:rsidR="00025891" w:rsidRPr="00E12C5A" w:rsidRDefault="00025891" w:rsidP="001B7088">
      <w:pPr>
        <w:pStyle w:val="40"/>
        <w:shd w:val="clear" w:color="auto" w:fill="auto"/>
        <w:tabs>
          <w:tab w:val="left" w:pos="0"/>
        </w:tabs>
        <w:spacing w:line="360" w:lineRule="auto"/>
        <w:ind w:firstLine="709"/>
        <w:jc w:val="both"/>
        <w:rPr>
          <w:b w:val="0"/>
          <w:sz w:val="24"/>
          <w:szCs w:val="24"/>
        </w:rPr>
      </w:pPr>
      <w:r w:rsidRPr="00E12C5A">
        <w:rPr>
          <w:b w:val="0"/>
          <w:sz w:val="24"/>
          <w:szCs w:val="24"/>
        </w:rPr>
        <w:t xml:space="preserve">НОХД  -                                          </w:t>
      </w:r>
      <w:r>
        <w:rPr>
          <w:b w:val="0"/>
          <w:sz w:val="24"/>
          <w:szCs w:val="24"/>
        </w:rPr>
        <w:t xml:space="preserve">                               </w:t>
      </w:r>
      <w:r w:rsidRPr="00E12C5A">
        <w:rPr>
          <w:b w:val="0"/>
          <w:sz w:val="24"/>
          <w:szCs w:val="24"/>
        </w:rPr>
        <w:t>94 %</w:t>
      </w:r>
    </w:p>
    <w:p w:rsidR="00025891" w:rsidRPr="00E12C5A" w:rsidRDefault="00025891" w:rsidP="001B7088">
      <w:pPr>
        <w:pStyle w:val="40"/>
        <w:shd w:val="clear" w:color="auto" w:fill="auto"/>
        <w:tabs>
          <w:tab w:val="left" w:pos="0"/>
        </w:tabs>
        <w:spacing w:line="360" w:lineRule="auto"/>
        <w:ind w:firstLine="709"/>
        <w:jc w:val="both"/>
        <w:rPr>
          <w:b w:val="0"/>
          <w:sz w:val="24"/>
          <w:szCs w:val="24"/>
        </w:rPr>
      </w:pPr>
      <w:r w:rsidRPr="00E12C5A">
        <w:rPr>
          <w:b w:val="0"/>
          <w:sz w:val="24"/>
          <w:szCs w:val="24"/>
        </w:rPr>
        <w:t xml:space="preserve">ЧЛ.78а НК -                                   </w:t>
      </w:r>
      <w:r>
        <w:rPr>
          <w:b w:val="0"/>
          <w:sz w:val="24"/>
          <w:szCs w:val="24"/>
        </w:rPr>
        <w:t xml:space="preserve">                              </w:t>
      </w:r>
      <w:r w:rsidRPr="00E12C5A">
        <w:rPr>
          <w:b w:val="0"/>
          <w:sz w:val="24"/>
          <w:szCs w:val="24"/>
        </w:rPr>
        <w:t>100 %</w:t>
      </w:r>
    </w:p>
    <w:p w:rsidR="00025891" w:rsidRPr="00E12C5A" w:rsidRDefault="00025891" w:rsidP="001B7088">
      <w:pPr>
        <w:pStyle w:val="40"/>
        <w:shd w:val="clear" w:color="auto" w:fill="auto"/>
        <w:tabs>
          <w:tab w:val="left" w:pos="0"/>
        </w:tabs>
        <w:spacing w:line="360" w:lineRule="auto"/>
        <w:ind w:firstLine="709"/>
        <w:jc w:val="both"/>
        <w:rPr>
          <w:b w:val="0"/>
          <w:sz w:val="24"/>
          <w:szCs w:val="24"/>
        </w:rPr>
      </w:pPr>
      <w:r w:rsidRPr="00E12C5A">
        <w:rPr>
          <w:b w:val="0"/>
          <w:sz w:val="24"/>
          <w:szCs w:val="24"/>
        </w:rPr>
        <w:t xml:space="preserve">ЧНД -                                             </w:t>
      </w:r>
      <w:r>
        <w:rPr>
          <w:b w:val="0"/>
          <w:sz w:val="24"/>
          <w:szCs w:val="24"/>
        </w:rPr>
        <w:t xml:space="preserve">                              </w:t>
      </w:r>
      <w:r w:rsidRPr="00E12C5A">
        <w:rPr>
          <w:b w:val="0"/>
          <w:sz w:val="24"/>
          <w:szCs w:val="24"/>
        </w:rPr>
        <w:t>100 %</w:t>
      </w:r>
    </w:p>
    <w:p w:rsidR="00025891" w:rsidRPr="00025891" w:rsidRDefault="00025891" w:rsidP="001B7088">
      <w:pPr>
        <w:pStyle w:val="40"/>
        <w:shd w:val="clear" w:color="auto" w:fill="auto"/>
        <w:tabs>
          <w:tab w:val="left" w:pos="0"/>
        </w:tabs>
        <w:spacing w:line="360" w:lineRule="auto"/>
        <w:ind w:firstLine="709"/>
        <w:jc w:val="both"/>
        <w:rPr>
          <w:b w:val="0"/>
          <w:sz w:val="24"/>
          <w:szCs w:val="24"/>
        </w:rPr>
      </w:pPr>
      <w:r w:rsidRPr="00025891">
        <w:rPr>
          <w:b w:val="0"/>
          <w:sz w:val="24"/>
          <w:szCs w:val="24"/>
        </w:rPr>
        <w:t>ЧНД - РАЗПИТИ -                                                       100 %</w:t>
      </w:r>
    </w:p>
    <w:p w:rsidR="00025891" w:rsidRPr="00025891" w:rsidRDefault="00025891" w:rsidP="001B7088">
      <w:pPr>
        <w:pStyle w:val="40"/>
        <w:shd w:val="clear" w:color="auto" w:fill="auto"/>
        <w:tabs>
          <w:tab w:val="left" w:pos="0"/>
        </w:tabs>
        <w:spacing w:line="360" w:lineRule="auto"/>
        <w:ind w:firstLine="709"/>
        <w:jc w:val="both"/>
        <w:rPr>
          <w:rStyle w:val="2Sylfaen"/>
          <w:bCs/>
          <w:i w:val="0"/>
          <w:sz w:val="24"/>
          <w:szCs w:val="24"/>
        </w:rPr>
      </w:pPr>
      <w:r w:rsidRPr="00025891">
        <w:rPr>
          <w:b w:val="0"/>
          <w:sz w:val="24"/>
          <w:szCs w:val="24"/>
        </w:rPr>
        <w:t>НАХД -                                                                          88</w:t>
      </w:r>
      <w:r w:rsidRPr="00025891">
        <w:rPr>
          <w:rStyle w:val="41"/>
          <w:i w:val="0"/>
          <w:sz w:val="24"/>
          <w:szCs w:val="24"/>
        </w:rPr>
        <w:t xml:space="preserve"> </w:t>
      </w:r>
      <w:r w:rsidRPr="00025891">
        <w:rPr>
          <w:rStyle w:val="2Sylfaen"/>
          <w:i w:val="0"/>
          <w:sz w:val="24"/>
          <w:szCs w:val="24"/>
        </w:rPr>
        <w:t>%</w:t>
      </w:r>
    </w:p>
    <w:p w:rsidR="00025891" w:rsidRPr="00025891" w:rsidRDefault="00025891" w:rsidP="001B7088">
      <w:pPr>
        <w:pStyle w:val="40"/>
        <w:shd w:val="clear" w:color="auto" w:fill="auto"/>
        <w:tabs>
          <w:tab w:val="left" w:pos="0"/>
        </w:tabs>
        <w:spacing w:line="360" w:lineRule="auto"/>
        <w:ind w:firstLine="709"/>
        <w:jc w:val="both"/>
        <w:rPr>
          <w:rStyle w:val="2Sylfaen"/>
          <w:b/>
          <w:i w:val="0"/>
          <w:sz w:val="24"/>
          <w:szCs w:val="24"/>
        </w:rPr>
      </w:pPr>
      <w:r w:rsidRPr="00025891">
        <w:rPr>
          <w:rStyle w:val="2Sylfaen"/>
          <w:b/>
          <w:i w:val="0"/>
          <w:sz w:val="24"/>
          <w:szCs w:val="24"/>
        </w:rPr>
        <w:t xml:space="preserve">ОБЩО НАКАЗАТЕЛНИ ДЕЛА -   </w:t>
      </w:r>
      <w:r>
        <w:rPr>
          <w:rStyle w:val="2Sylfaen"/>
          <w:b/>
          <w:i w:val="0"/>
          <w:sz w:val="24"/>
          <w:szCs w:val="24"/>
        </w:rPr>
        <w:t xml:space="preserve">                            </w:t>
      </w:r>
      <w:r w:rsidRPr="00025891">
        <w:rPr>
          <w:rStyle w:val="2Sylfaen"/>
          <w:b/>
          <w:i w:val="0"/>
          <w:sz w:val="24"/>
          <w:szCs w:val="24"/>
        </w:rPr>
        <w:t>96 %</w:t>
      </w:r>
    </w:p>
    <w:p w:rsidR="00025891" w:rsidRPr="00025891" w:rsidRDefault="00025891" w:rsidP="001B7088">
      <w:pPr>
        <w:pStyle w:val="40"/>
        <w:shd w:val="clear" w:color="auto" w:fill="auto"/>
        <w:tabs>
          <w:tab w:val="left" w:pos="0"/>
          <w:tab w:val="left" w:pos="6096"/>
        </w:tabs>
        <w:spacing w:line="360" w:lineRule="auto"/>
        <w:ind w:firstLine="709"/>
        <w:jc w:val="both"/>
        <w:rPr>
          <w:rStyle w:val="2Sylfaen"/>
          <w:b/>
          <w:bCs/>
          <w:i w:val="0"/>
          <w:sz w:val="24"/>
          <w:szCs w:val="24"/>
        </w:rPr>
      </w:pPr>
    </w:p>
    <w:p w:rsidR="00025891" w:rsidRPr="00025891" w:rsidRDefault="00025891" w:rsidP="001B7088">
      <w:pPr>
        <w:pStyle w:val="40"/>
        <w:shd w:val="clear" w:color="auto" w:fill="auto"/>
        <w:tabs>
          <w:tab w:val="left" w:pos="0"/>
          <w:tab w:val="left" w:pos="6096"/>
        </w:tabs>
        <w:spacing w:line="360" w:lineRule="auto"/>
        <w:ind w:firstLine="709"/>
        <w:jc w:val="both"/>
        <w:rPr>
          <w:b w:val="0"/>
          <w:sz w:val="24"/>
          <w:szCs w:val="24"/>
        </w:rPr>
      </w:pPr>
      <w:r w:rsidRPr="00025891">
        <w:rPr>
          <w:rStyle w:val="2Sylfaen"/>
          <w:b/>
          <w:i w:val="0"/>
          <w:sz w:val="24"/>
          <w:szCs w:val="24"/>
        </w:rPr>
        <w:t xml:space="preserve">ВСИЧКО ДЕЛА -                              </w:t>
      </w:r>
      <w:r>
        <w:rPr>
          <w:rStyle w:val="2Sylfaen"/>
          <w:b/>
          <w:i w:val="0"/>
          <w:sz w:val="24"/>
          <w:szCs w:val="24"/>
        </w:rPr>
        <w:t xml:space="preserve">                           </w:t>
      </w:r>
      <w:r w:rsidRPr="00025891">
        <w:rPr>
          <w:rStyle w:val="2Sylfaen"/>
          <w:b/>
          <w:i w:val="0"/>
          <w:sz w:val="24"/>
          <w:szCs w:val="24"/>
        </w:rPr>
        <w:t xml:space="preserve">95 % </w:t>
      </w:r>
    </w:p>
    <w:p w:rsidR="00025891" w:rsidRPr="00E12C5A" w:rsidRDefault="00025891" w:rsidP="000C77A3">
      <w:pPr>
        <w:pStyle w:val="50"/>
        <w:shd w:val="clear" w:color="auto" w:fill="auto"/>
        <w:tabs>
          <w:tab w:val="left" w:pos="0"/>
        </w:tabs>
        <w:spacing w:line="276" w:lineRule="auto"/>
        <w:ind w:firstLine="709"/>
        <w:jc w:val="both"/>
        <w:rPr>
          <w:b/>
          <w:sz w:val="24"/>
          <w:szCs w:val="24"/>
          <w:highlight w:val="yellow"/>
        </w:rPr>
      </w:pPr>
    </w:p>
    <w:p w:rsidR="00025891" w:rsidRPr="00E12C5A" w:rsidRDefault="00025891" w:rsidP="000C77A3">
      <w:pPr>
        <w:pStyle w:val="40"/>
        <w:shd w:val="clear" w:color="auto" w:fill="auto"/>
        <w:spacing w:line="276" w:lineRule="auto"/>
        <w:ind w:firstLine="709"/>
        <w:jc w:val="both"/>
        <w:rPr>
          <w:b w:val="0"/>
          <w:sz w:val="24"/>
          <w:szCs w:val="24"/>
        </w:rPr>
      </w:pPr>
      <w:r w:rsidRPr="00E12C5A">
        <w:rPr>
          <w:b w:val="0"/>
          <w:sz w:val="24"/>
          <w:szCs w:val="24"/>
        </w:rPr>
        <w:t xml:space="preserve">В тримесечен срок са приключили общо 183 бр. граждански дела, което представлява 94 % от всички свършени граждански дела. </w:t>
      </w:r>
    </w:p>
    <w:p w:rsidR="00025891" w:rsidRPr="00E12C5A" w:rsidRDefault="00025891" w:rsidP="000C77A3">
      <w:pPr>
        <w:pStyle w:val="40"/>
        <w:shd w:val="clear" w:color="auto" w:fill="auto"/>
        <w:spacing w:line="276" w:lineRule="auto"/>
        <w:ind w:firstLine="709"/>
        <w:jc w:val="both"/>
        <w:rPr>
          <w:b w:val="0"/>
          <w:sz w:val="24"/>
          <w:szCs w:val="24"/>
        </w:rPr>
      </w:pPr>
      <w:r w:rsidRPr="00E12C5A">
        <w:rPr>
          <w:b w:val="0"/>
          <w:sz w:val="24"/>
          <w:szCs w:val="24"/>
        </w:rPr>
        <w:t>По същият показател, приключилите наказателни дела са 119 бр., представляващи 96 % от всички свършени наказателни дела.</w:t>
      </w:r>
    </w:p>
    <w:p w:rsidR="00025891" w:rsidRPr="00E12C5A" w:rsidRDefault="00025891" w:rsidP="000C77A3">
      <w:pPr>
        <w:pStyle w:val="40"/>
        <w:shd w:val="clear" w:color="auto" w:fill="auto"/>
        <w:spacing w:line="276" w:lineRule="auto"/>
        <w:ind w:firstLine="709"/>
        <w:jc w:val="both"/>
        <w:rPr>
          <w:b w:val="0"/>
          <w:sz w:val="24"/>
          <w:szCs w:val="24"/>
          <w:highlight w:val="yellow"/>
          <w:lang w:val="en-US"/>
        </w:rPr>
      </w:pPr>
    </w:p>
    <w:p w:rsidR="00025891" w:rsidRPr="00E12C5A" w:rsidRDefault="00025891" w:rsidP="000C77A3">
      <w:pPr>
        <w:pStyle w:val="40"/>
        <w:shd w:val="clear" w:color="auto" w:fill="auto"/>
        <w:spacing w:line="276" w:lineRule="auto"/>
        <w:ind w:firstLine="709"/>
        <w:jc w:val="both"/>
        <w:rPr>
          <w:b w:val="0"/>
          <w:sz w:val="24"/>
          <w:szCs w:val="24"/>
        </w:rPr>
      </w:pPr>
      <w:r w:rsidRPr="00E12C5A">
        <w:rPr>
          <w:b w:val="0"/>
          <w:sz w:val="24"/>
          <w:szCs w:val="24"/>
        </w:rPr>
        <w:t xml:space="preserve">Всичко свършените 302 бр. дела в тримесечен срок през 2024 г. представляват 95 %, което е показател, говорещ за създадената отлична организация на работа в Районен </w:t>
      </w:r>
      <w:r w:rsidRPr="00E12C5A">
        <w:rPr>
          <w:b w:val="0"/>
          <w:sz w:val="24"/>
          <w:szCs w:val="24"/>
        </w:rPr>
        <w:lastRenderedPageBreak/>
        <w:t>съд - Малко Търново.</w:t>
      </w:r>
    </w:p>
    <w:p w:rsidR="00025891" w:rsidRPr="00E12C5A" w:rsidRDefault="00025891" w:rsidP="000C77A3">
      <w:pPr>
        <w:pStyle w:val="40"/>
        <w:shd w:val="clear" w:color="auto" w:fill="auto"/>
        <w:spacing w:line="276" w:lineRule="auto"/>
        <w:ind w:firstLine="709"/>
        <w:jc w:val="both"/>
        <w:rPr>
          <w:b w:val="0"/>
          <w:sz w:val="24"/>
          <w:szCs w:val="24"/>
        </w:rPr>
      </w:pPr>
    </w:p>
    <w:p w:rsidR="00025891" w:rsidRPr="00E12C5A" w:rsidRDefault="00025891" w:rsidP="000C77A3">
      <w:pPr>
        <w:spacing w:line="276" w:lineRule="auto"/>
        <w:ind w:firstLine="709"/>
        <w:jc w:val="both"/>
        <w:rPr>
          <w:rFonts w:ascii="Times New Roman" w:hAnsi="Times New Roman" w:cs="Times New Roman"/>
        </w:rPr>
      </w:pPr>
      <w:r w:rsidRPr="00E12C5A">
        <w:rPr>
          <w:rFonts w:ascii="Times New Roman" w:hAnsi="Times New Roman" w:cs="Times New Roman"/>
        </w:rPr>
        <w:t>За приключване на някои от делата след 3-месечния срок, влияние оказва отдалечеността на съдебния район от областния център и служебната ангажираност на процесуалните представители на страните по делата, и вещите лица, обективната невъзможност на вещите лица да изготвят в указания срок възложените им експертизи, както и обективната невъзможност за явяването в съдебно заседание на страните, техните процесуални представители, и вещите лица поради труднопроходими пътища през зимния период. Особено затруднение съдът среща при призоваване на подсъдими по дела образувани по чл. 279 НК. Често на посочения в обвинителният акт адрес се оказва, че няма такова лице и съдът предприема мерки за издирване на лицето, което отнема доста време до установяване на актуален адрес и призоваване на подсъдимия. За част от наказателните дела от общ характер през 2024 г. се наложи превод на съдебните книжа, тъй като подсъдимите са чужди граждани, както и връчването им чрез Министерство на правосъдието.</w:t>
      </w:r>
    </w:p>
    <w:p w:rsidR="00A47E71" w:rsidRPr="00BD6CA8" w:rsidRDefault="00A47E71" w:rsidP="000C77A3">
      <w:pPr>
        <w:spacing w:line="276" w:lineRule="auto"/>
        <w:ind w:firstLine="360"/>
        <w:jc w:val="both"/>
        <w:rPr>
          <w:rFonts w:ascii="Times New Roman" w:hAnsi="Times New Roman" w:cs="Times New Roman"/>
        </w:rPr>
      </w:pPr>
    </w:p>
    <w:p w:rsidR="00A47E71" w:rsidRPr="00BD6CA8" w:rsidRDefault="00A47E71" w:rsidP="000C77A3">
      <w:pPr>
        <w:spacing w:line="276" w:lineRule="auto"/>
        <w:ind w:firstLine="360"/>
        <w:jc w:val="both"/>
        <w:rPr>
          <w:rFonts w:ascii="Times New Roman" w:hAnsi="Times New Roman" w:cs="Times New Roman"/>
          <w:highlight w:val="yellow"/>
        </w:rPr>
      </w:pPr>
    </w:p>
    <w:p w:rsidR="00A47E71" w:rsidRPr="00EF1997" w:rsidRDefault="00A47E71" w:rsidP="00016986">
      <w:pPr>
        <w:pStyle w:val="40"/>
        <w:numPr>
          <w:ilvl w:val="0"/>
          <w:numId w:val="18"/>
        </w:numPr>
        <w:shd w:val="clear" w:color="auto" w:fill="auto"/>
        <w:spacing w:line="276" w:lineRule="auto"/>
        <w:ind w:left="0"/>
        <w:rPr>
          <w:sz w:val="24"/>
          <w:szCs w:val="24"/>
        </w:rPr>
      </w:pPr>
      <w:r w:rsidRPr="00EF1997">
        <w:rPr>
          <w:sz w:val="24"/>
          <w:szCs w:val="24"/>
        </w:rPr>
        <w:t xml:space="preserve">НАТОВАРЕНОСТ НА </w:t>
      </w:r>
      <w:r w:rsidRPr="00EF1997">
        <w:rPr>
          <w:sz w:val="24"/>
          <w:szCs w:val="24"/>
          <w:lang w:bidi="en-US"/>
        </w:rPr>
        <w:t xml:space="preserve">РАЙОНЕН СЪД </w:t>
      </w:r>
      <w:r w:rsidRPr="00EF1997">
        <w:rPr>
          <w:sz w:val="24"/>
          <w:szCs w:val="24"/>
        </w:rPr>
        <w:t>-МАЛКО ТЪРНОВО.</w:t>
      </w:r>
    </w:p>
    <w:p w:rsidR="00A47E71" w:rsidRPr="00EF1997" w:rsidRDefault="00A47E71" w:rsidP="00016986">
      <w:pPr>
        <w:pStyle w:val="40"/>
        <w:shd w:val="clear" w:color="auto" w:fill="auto"/>
        <w:spacing w:line="276" w:lineRule="auto"/>
        <w:rPr>
          <w:sz w:val="24"/>
          <w:szCs w:val="24"/>
        </w:rPr>
      </w:pPr>
      <w:r w:rsidRPr="00EF1997">
        <w:rPr>
          <w:sz w:val="24"/>
          <w:szCs w:val="24"/>
        </w:rPr>
        <w:t>СВЕДЕНИЯ ОТНОСНО ДЕЙНОСТТА НА ВСЕКИ ЕДИН ОТ РАБОТЕЩИТЕ В СЪДА СЪДИИ</w:t>
      </w:r>
    </w:p>
    <w:p w:rsidR="00A47E71" w:rsidRDefault="00A47E71" w:rsidP="000C77A3">
      <w:pPr>
        <w:pStyle w:val="40"/>
        <w:shd w:val="clear" w:color="auto" w:fill="auto"/>
        <w:spacing w:line="276" w:lineRule="auto"/>
        <w:ind w:firstLine="360"/>
        <w:jc w:val="both"/>
        <w:rPr>
          <w:sz w:val="24"/>
          <w:szCs w:val="24"/>
        </w:rPr>
      </w:pPr>
    </w:p>
    <w:p w:rsidR="00016986" w:rsidRPr="00EF1997" w:rsidRDefault="00016986" w:rsidP="000C77A3">
      <w:pPr>
        <w:pStyle w:val="40"/>
        <w:shd w:val="clear" w:color="auto" w:fill="auto"/>
        <w:spacing w:line="276" w:lineRule="auto"/>
        <w:ind w:firstLine="360"/>
        <w:jc w:val="both"/>
        <w:rPr>
          <w:sz w:val="24"/>
          <w:szCs w:val="24"/>
        </w:rPr>
      </w:pPr>
    </w:p>
    <w:p w:rsidR="00A47E71" w:rsidRPr="00EF1997" w:rsidRDefault="00A47E71" w:rsidP="000C77A3">
      <w:pPr>
        <w:spacing w:line="276" w:lineRule="auto"/>
        <w:ind w:firstLine="709"/>
        <w:jc w:val="both"/>
        <w:rPr>
          <w:rFonts w:ascii="Times New Roman" w:hAnsi="Times New Roman" w:cs="Times New Roman"/>
          <w:color w:val="auto"/>
        </w:rPr>
      </w:pPr>
      <w:r w:rsidRPr="00EF1997">
        <w:rPr>
          <w:rFonts w:ascii="Times New Roman" w:hAnsi="Times New Roman" w:cs="Times New Roman"/>
          <w:color w:val="auto"/>
        </w:rPr>
        <w:t>В Районен съд - Малко Търново през цялата 202</w:t>
      </w:r>
      <w:r w:rsidR="00DC7227">
        <w:rPr>
          <w:rFonts w:ascii="Times New Roman" w:hAnsi="Times New Roman" w:cs="Times New Roman"/>
          <w:color w:val="auto"/>
        </w:rPr>
        <w:t>4</w:t>
      </w:r>
      <w:r w:rsidRPr="00EF1997">
        <w:rPr>
          <w:rFonts w:ascii="Times New Roman" w:hAnsi="Times New Roman" w:cs="Times New Roman"/>
          <w:color w:val="auto"/>
        </w:rPr>
        <w:t xml:space="preserve"> г. отработените  човекомесеци по щат са били </w:t>
      </w:r>
      <w:r w:rsidR="00DC7227">
        <w:rPr>
          <w:rFonts w:ascii="Times New Roman" w:hAnsi="Times New Roman" w:cs="Times New Roman"/>
          <w:color w:val="auto"/>
        </w:rPr>
        <w:t>12</w:t>
      </w:r>
      <w:r w:rsidRPr="00EF1997">
        <w:rPr>
          <w:rFonts w:ascii="Times New Roman" w:hAnsi="Times New Roman" w:cs="Times New Roman"/>
          <w:color w:val="auto"/>
        </w:rPr>
        <w:t xml:space="preserve">. </w:t>
      </w:r>
    </w:p>
    <w:p w:rsidR="00A47E71" w:rsidRPr="00EF1997" w:rsidRDefault="00A47E71" w:rsidP="000C77A3">
      <w:pPr>
        <w:spacing w:line="276" w:lineRule="auto"/>
        <w:ind w:firstLine="709"/>
        <w:jc w:val="both"/>
        <w:rPr>
          <w:rFonts w:ascii="Times New Roman" w:hAnsi="Times New Roman" w:cs="Times New Roman"/>
          <w:color w:val="auto"/>
        </w:rPr>
      </w:pPr>
      <w:r w:rsidRPr="00EF1997">
        <w:rPr>
          <w:rFonts w:ascii="Times New Roman" w:hAnsi="Times New Roman" w:cs="Times New Roman"/>
          <w:color w:val="auto"/>
        </w:rPr>
        <w:t>Действително</w:t>
      </w:r>
      <w:r w:rsidR="006E4B38" w:rsidRPr="00EF1997">
        <w:rPr>
          <w:rFonts w:ascii="Times New Roman" w:hAnsi="Times New Roman" w:cs="Times New Roman"/>
          <w:color w:val="auto"/>
        </w:rPr>
        <w:t xml:space="preserve"> са отработени 12 човекомесеца  от съдия Чанко Петков </w:t>
      </w:r>
      <w:r w:rsidR="00DC7227">
        <w:rPr>
          <w:rFonts w:ascii="Times New Roman" w:hAnsi="Times New Roman" w:cs="Times New Roman"/>
          <w:color w:val="auto"/>
        </w:rPr>
        <w:t>.</w:t>
      </w:r>
    </w:p>
    <w:p w:rsidR="00A47E71" w:rsidRPr="00BD6CA8" w:rsidRDefault="00A47E71" w:rsidP="000C77A3">
      <w:pPr>
        <w:spacing w:line="276" w:lineRule="auto"/>
        <w:ind w:firstLine="709"/>
        <w:jc w:val="both"/>
        <w:rPr>
          <w:rFonts w:ascii="Times New Roman" w:hAnsi="Times New Roman" w:cs="Times New Roman"/>
          <w:highlight w:val="red"/>
        </w:rPr>
      </w:pPr>
    </w:p>
    <w:p w:rsidR="00A47E71" w:rsidRDefault="00A47E71" w:rsidP="000C77A3">
      <w:pPr>
        <w:pStyle w:val="40"/>
        <w:shd w:val="clear" w:color="auto" w:fill="auto"/>
        <w:spacing w:line="276" w:lineRule="auto"/>
        <w:ind w:firstLine="709"/>
        <w:jc w:val="both"/>
        <w:rPr>
          <w:b w:val="0"/>
          <w:sz w:val="24"/>
          <w:szCs w:val="24"/>
        </w:rPr>
      </w:pPr>
      <w:r w:rsidRPr="00EF1997">
        <w:rPr>
          <w:b w:val="0"/>
          <w:sz w:val="24"/>
          <w:szCs w:val="24"/>
        </w:rPr>
        <w:t>Средна натовареност на съдиите:</w:t>
      </w:r>
    </w:p>
    <w:p w:rsidR="00DC7227" w:rsidRPr="00EF1997" w:rsidRDefault="00DC7227" w:rsidP="000C77A3">
      <w:pPr>
        <w:pStyle w:val="40"/>
        <w:shd w:val="clear" w:color="auto" w:fill="auto"/>
        <w:spacing w:line="276" w:lineRule="auto"/>
        <w:ind w:firstLine="709"/>
        <w:jc w:val="both"/>
        <w:rPr>
          <w:b w:val="0"/>
          <w:sz w:val="24"/>
          <w:szCs w:val="24"/>
        </w:rPr>
      </w:pPr>
      <w:r>
        <w:rPr>
          <w:b w:val="0"/>
          <w:sz w:val="24"/>
          <w:szCs w:val="24"/>
        </w:rPr>
        <w:t>2024</w:t>
      </w:r>
      <w:r w:rsidR="003855BF">
        <w:rPr>
          <w:b w:val="0"/>
          <w:sz w:val="24"/>
          <w:szCs w:val="24"/>
        </w:rPr>
        <w:t xml:space="preserve"> г</w:t>
      </w:r>
      <w:r>
        <w:rPr>
          <w:b w:val="0"/>
          <w:sz w:val="24"/>
          <w:szCs w:val="24"/>
        </w:rPr>
        <w:t xml:space="preserve">. 28,75 </w:t>
      </w:r>
      <w:r w:rsidR="003855BF">
        <w:rPr>
          <w:b w:val="0"/>
          <w:sz w:val="24"/>
          <w:szCs w:val="24"/>
        </w:rPr>
        <w:t>натовареност по щат</w:t>
      </w:r>
      <w:r>
        <w:rPr>
          <w:b w:val="0"/>
          <w:sz w:val="24"/>
          <w:szCs w:val="24"/>
        </w:rPr>
        <w:t>.</w:t>
      </w:r>
    </w:p>
    <w:p w:rsidR="00A47E71" w:rsidRPr="00EF1997" w:rsidRDefault="00A47E71" w:rsidP="000C77A3">
      <w:pPr>
        <w:spacing w:line="276" w:lineRule="auto"/>
        <w:ind w:firstLine="709"/>
        <w:jc w:val="both"/>
        <w:rPr>
          <w:rFonts w:ascii="Times New Roman" w:hAnsi="Times New Roman" w:cs="Times New Roman"/>
        </w:rPr>
      </w:pPr>
      <w:r w:rsidRPr="00EF1997">
        <w:rPr>
          <w:rFonts w:ascii="Times New Roman" w:hAnsi="Times New Roman" w:cs="Times New Roman"/>
        </w:rPr>
        <w:t>Натовареност по щат спрямо всички разглеждани дела за  202</w:t>
      </w:r>
      <w:r w:rsidR="006E4B38" w:rsidRPr="00EF1997">
        <w:rPr>
          <w:rFonts w:ascii="Times New Roman" w:hAnsi="Times New Roman" w:cs="Times New Roman"/>
        </w:rPr>
        <w:t>3</w:t>
      </w:r>
      <w:r w:rsidRPr="00EF1997">
        <w:rPr>
          <w:rFonts w:ascii="Times New Roman" w:hAnsi="Times New Roman" w:cs="Times New Roman"/>
        </w:rPr>
        <w:t xml:space="preserve"> г.</w:t>
      </w:r>
      <w:r w:rsidR="006E4B38" w:rsidRPr="00EF1997">
        <w:rPr>
          <w:rFonts w:ascii="Times New Roman" w:hAnsi="Times New Roman" w:cs="Times New Roman"/>
        </w:rPr>
        <w:t xml:space="preserve">е била </w:t>
      </w:r>
      <w:r w:rsidR="00C31A85">
        <w:rPr>
          <w:rFonts w:ascii="Times New Roman" w:hAnsi="Times New Roman" w:cs="Times New Roman"/>
        </w:rPr>
        <w:t>20,33,</w:t>
      </w:r>
      <w:r w:rsidR="00256181" w:rsidRPr="00EF1997">
        <w:rPr>
          <w:rFonts w:ascii="Times New Roman" w:hAnsi="Times New Roman" w:cs="Times New Roman"/>
        </w:rPr>
        <w:t xml:space="preserve"> </w:t>
      </w:r>
      <w:r w:rsidR="006E4B38" w:rsidRPr="00EF1997">
        <w:rPr>
          <w:rFonts w:ascii="Times New Roman" w:hAnsi="Times New Roman" w:cs="Times New Roman"/>
        </w:rPr>
        <w:t xml:space="preserve"> за 2022г.</w:t>
      </w:r>
      <w:r w:rsidRPr="00EF1997">
        <w:rPr>
          <w:rFonts w:ascii="Times New Roman" w:hAnsi="Times New Roman" w:cs="Times New Roman"/>
        </w:rPr>
        <w:t xml:space="preserve"> е била  12,42, като за 2021 г. е била</w:t>
      </w:r>
      <w:r w:rsidR="006E4B38" w:rsidRPr="00EF1997">
        <w:rPr>
          <w:rFonts w:ascii="Times New Roman" w:hAnsi="Times New Roman" w:cs="Times New Roman"/>
        </w:rPr>
        <w:t xml:space="preserve">  15,54.</w:t>
      </w:r>
    </w:p>
    <w:p w:rsidR="003855BF" w:rsidRDefault="00DC7227" w:rsidP="000C77A3">
      <w:pPr>
        <w:spacing w:line="276" w:lineRule="auto"/>
        <w:ind w:firstLine="709"/>
        <w:jc w:val="both"/>
        <w:rPr>
          <w:rFonts w:ascii="Times New Roman" w:hAnsi="Times New Roman" w:cs="Times New Roman"/>
        </w:rPr>
      </w:pPr>
      <w:r w:rsidRPr="003855BF">
        <w:rPr>
          <w:rFonts w:ascii="Times New Roman" w:hAnsi="Times New Roman" w:cs="Times New Roman"/>
        </w:rPr>
        <w:t>2024</w:t>
      </w:r>
      <w:r w:rsidR="003855BF">
        <w:rPr>
          <w:rFonts w:ascii="Times New Roman" w:hAnsi="Times New Roman" w:cs="Times New Roman"/>
        </w:rPr>
        <w:t xml:space="preserve"> г. </w:t>
      </w:r>
      <w:r w:rsidR="003855BF" w:rsidRPr="003855BF">
        <w:rPr>
          <w:rFonts w:ascii="Times New Roman" w:hAnsi="Times New Roman" w:cs="Times New Roman"/>
        </w:rPr>
        <w:t>-</w:t>
      </w:r>
      <w:r w:rsidR="003855BF">
        <w:rPr>
          <w:rFonts w:ascii="Times New Roman" w:hAnsi="Times New Roman" w:cs="Times New Roman"/>
        </w:rPr>
        <w:t xml:space="preserve"> </w:t>
      </w:r>
      <w:r w:rsidRPr="003855BF">
        <w:rPr>
          <w:rFonts w:ascii="Times New Roman" w:hAnsi="Times New Roman" w:cs="Times New Roman"/>
        </w:rPr>
        <w:t>26,50</w:t>
      </w:r>
      <w:r w:rsidR="003855BF">
        <w:rPr>
          <w:rFonts w:ascii="Times New Roman" w:hAnsi="Times New Roman" w:cs="Times New Roman"/>
        </w:rPr>
        <w:t xml:space="preserve"> натовареност по </w:t>
      </w:r>
      <w:r w:rsidR="003855BF" w:rsidRPr="003855BF">
        <w:rPr>
          <w:rFonts w:ascii="Times New Roman" w:hAnsi="Times New Roman" w:cs="Times New Roman"/>
        </w:rPr>
        <w:t>щат</w:t>
      </w:r>
      <w:r w:rsidR="003855BF">
        <w:rPr>
          <w:rFonts w:ascii="Times New Roman" w:hAnsi="Times New Roman" w:cs="Times New Roman"/>
        </w:rPr>
        <w:t xml:space="preserve"> спрямо </w:t>
      </w:r>
      <w:r w:rsidR="003855BF" w:rsidRPr="003855BF">
        <w:rPr>
          <w:rFonts w:ascii="Times New Roman" w:hAnsi="Times New Roman" w:cs="Times New Roman"/>
        </w:rPr>
        <w:t>свършените</w:t>
      </w:r>
      <w:r w:rsidR="003855BF">
        <w:rPr>
          <w:rFonts w:ascii="Times New Roman" w:hAnsi="Times New Roman" w:cs="Times New Roman"/>
        </w:rPr>
        <w:t xml:space="preserve"> </w:t>
      </w:r>
      <w:r w:rsidR="003855BF" w:rsidRPr="003855BF">
        <w:rPr>
          <w:rFonts w:ascii="Times New Roman" w:hAnsi="Times New Roman" w:cs="Times New Roman"/>
        </w:rPr>
        <w:t>дела</w:t>
      </w:r>
      <w:r w:rsidRPr="003855BF">
        <w:rPr>
          <w:rFonts w:ascii="Times New Roman" w:hAnsi="Times New Roman" w:cs="Times New Roman"/>
        </w:rPr>
        <w:t>.</w:t>
      </w:r>
    </w:p>
    <w:p w:rsidR="00A47E71" w:rsidRPr="00EF1997" w:rsidRDefault="00A47E71" w:rsidP="000C77A3">
      <w:pPr>
        <w:spacing w:line="276" w:lineRule="auto"/>
        <w:ind w:firstLine="709"/>
        <w:jc w:val="both"/>
        <w:rPr>
          <w:rFonts w:ascii="Times New Roman" w:hAnsi="Times New Roman" w:cs="Times New Roman"/>
        </w:rPr>
      </w:pPr>
      <w:r w:rsidRPr="00EF1997">
        <w:rPr>
          <w:rFonts w:ascii="Times New Roman" w:hAnsi="Times New Roman" w:cs="Times New Roman"/>
        </w:rPr>
        <w:t>Натовареност по щат спрямо свършените дела</w:t>
      </w:r>
      <w:r w:rsidR="00256181" w:rsidRPr="00EF1997">
        <w:rPr>
          <w:rFonts w:ascii="Times New Roman" w:hAnsi="Times New Roman" w:cs="Times New Roman"/>
        </w:rPr>
        <w:t xml:space="preserve"> за 2023г. е била </w:t>
      </w:r>
      <w:r w:rsidR="003855BF">
        <w:rPr>
          <w:rFonts w:ascii="Times New Roman" w:hAnsi="Times New Roman" w:cs="Times New Roman"/>
        </w:rPr>
        <w:t>-</w:t>
      </w:r>
      <w:r w:rsidR="00256181" w:rsidRPr="00EF1997">
        <w:rPr>
          <w:rFonts w:ascii="Times New Roman" w:hAnsi="Times New Roman" w:cs="Times New Roman"/>
        </w:rPr>
        <w:t xml:space="preserve"> </w:t>
      </w:r>
      <w:r w:rsidR="00C31A85">
        <w:rPr>
          <w:rFonts w:ascii="Times New Roman" w:hAnsi="Times New Roman" w:cs="Times New Roman"/>
        </w:rPr>
        <w:t>19,17</w:t>
      </w:r>
      <w:r w:rsidR="00EF1997">
        <w:rPr>
          <w:rFonts w:ascii="Times New Roman" w:hAnsi="Times New Roman" w:cs="Times New Roman"/>
        </w:rPr>
        <w:t xml:space="preserve">, </w:t>
      </w:r>
      <w:r w:rsidRPr="00EF1997">
        <w:rPr>
          <w:rFonts w:ascii="Times New Roman" w:hAnsi="Times New Roman" w:cs="Times New Roman"/>
        </w:rPr>
        <w:t>за 2022 г</w:t>
      </w:r>
      <w:r w:rsidR="003855BF">
        <w:rPr>
          <w:rFonts w:ascii="Times New Roman" w:hAnsi="Times New Roman" w:cs="Times New Roman"/>
        </w:rPr>
        <w:t xml:space="preserve">. - </w:t>
      </w:r>
      <w:r w:rsidRPr="00EF1997">
        <w:rPr>
          <w:rFonts w:ascii="Times New Roman" w:hAnsi="Times New Roman" w:cs="Times New Roman"/>
        </w:rPr>
        <w:t xml:space="preserve">11,83. </w:t>
      </w:r>
    </w:p>
    <w:p w:rsidR="00A47E71" w:rsidRPr="003855BF" w:rsidRDefault="003855BF" w:rsidP="000C77A3">
      <w:pPr>
        <w:spacing w:line="276" w:lineRule="auto"/>
        <w:ind w:firstLine="709"/>
        <w:jc w:val="both"/>
        <w:rPr>
          <w:rFonts w:ascii="Times New Roman" w:hAnsi="Times New Roman" w:cs="Times New Roman"/>
        </w:rPr>
      </w:pPr>
      <w:r>
        <w:rPr>
          <w:rFonts w:ascii="Times New Roman" w:hAnsi="Times New Roman" w:cs="Times New Roman"/>
        </w:rPr>
        <w:t>Н</w:t>
      </w:r>
      <w:r w:rsidRPr="003855BF">
        <w:rPr>
          <w:rFonts w:ascii="Times New Roman" w:hAnsi="Times New Roman" w:cs="Times New Roman"/>
        </w:rPr>
        <w:t>атовареността спрямо делата през 2024</w:t>
      </w:r>
      <w:r>
        <w:rPr>
          <w:rFonts w:ascii="Times New Roman" w:hAnsi="Times New Roman" w:cs="Times New Roman"/>
        </w:rPr>
        <w:t xml:space="preserve"> </w:t>
      </w:r>
      <w:r w:rsidRPr="003855BF">
        <w:rPr>
          <w:rFonts w:ascii="Times New Roman" w:hAnsi="Times New Roman" w:cs="Times New Roman"/>
        </w:rPr>
        <w:t>г</w:t>
      </w:r>
      <w:r w:rsidR="00F43A08" w:rsidRPr="003855BF">
        <w:rPr>
          <w:rFonts w:ascii="Times New Roman" w:hAnsi="Times New Roman" w:cs="Times New Roman"/>
        </w:rPr>
        <w:t xml:space="preserve">. </w:t>
      </w:r>
      <w:r>
        <w:rPr>
          <w:rFonts w:ascii="Times New Roman" w:hAnsi="Times New Roman" w:cs="Times New Roman"/>
        </w:rPr>
        <w:t>е</w:t>
      </w:r>
      <w:r w:rsidR="00F43A08" w:rsidRPr="003855BF">
        <w:rPr>
          <w:rFonts w:ascii="Times New Roman" w:hAnsi="Times New Roman" w:cs="Times New Roman"/>
        </w:rPr>
        <w:t xml:space="preserve"> 28,75.</w:t>
      </w:r>
    </w:p>
    <w:p w:rsidR="00A47E71" w:rsidRPr="00EF1997" w:rsidRDefault="00A47E71" w:rsidP="000C77A3">
      <w:pPr>
        <w:pStyle w:val="40"/>
        <w:shd w:val="clear" w:color="auto" w:fill="auto"/>
        <w:spacing w:line="276" w:lineRule="auto"/>
        <w:ind w:firstLine="709"/>
        <w:jc w:val="both"/>
        <w:rPr>
          <w:rStyle w:val="42"/>
          <w:sz w:val="24"/>
          <w:szCs w:val="24"/>
        </w:rPr>
      </w:pPr>
      <w:r w:rsidRPr="00EF1997">
        <w:rPr>
          <w:b w:val="0"/>
          <w:sz w:val="24"/>
          <w:szCs w:val="24"/>
        </w:rPr>
        <w:t xml:space="preserve">Действителната натовареност </w:t>
      </w:r>
      <w:r w:rsidRPr="00EF1997">
        <w:rPr>
          <w:rStyle w:val="42"/>
          <w:sz w:val="24"/>
          <w:szCs w:val="24"/>
        </w:rPr>
        <w:t xml:space="preserve">спрямо делата за разглеждане през </w:t>
      </w:r>
      <w:r w:rsidR="00EF1997" w:rsidRPr="00EF1997">
        <w:rPr>
          <w:rStyle w:val="42"/>
          <w:sz w:val="24"/>
          <w:szCs w:val="24"/>
        </w:rPr>
        <w:t xml:space="preserve">2023 година е 12,20, </w:t>
      </w:r>
      <w:r w:rsidR="001A30B4">
        <w:rPr>
          <w:rStyle w:val="42"/>
          <w:sz w:val="24"/>
          <w:szCs w:val="24"/>
        </w:rPr>
        <w:t>2022 г</w:t>
      </w:r>
      <w:r w:rsidR="003855BF">
        <w:rPr>
          <w:rStyle w:val="42"/>
          <w:sz w:val="24"/>
          <w:szCs w:val="24"/>
        </w:rPr>
        <w:t>.</w:t>
      </w:r>
      <w:r w:rsidR="001A30B4">
        <w:rPr>
          <w:rStyle w:val="42"/>
          <w:sz w:val="24"/>
          <w:szCs w:val="24"/>
        </w:rPr>
        <w:t xml:space="preserve"> </w:t>
      </w:r>
      <w:r w:rsidR="003855BF">
        <w:rPr>
          <w:rStyle w:val="42"/>
          <w:sz w:val="24"/>
          <w:szCs w:val="24"/>
        </w:rPr>
        <w:t>-</w:t>
      </w:r>
      <w:r w:rsidR="001A30B4">
        <w:rPr>
          <w:rStyle w:val="42"/>
          <w:sz w:val="24"/>
          <w:szCs w:val="24"/>
        </w:rPr>
        <w:t xml:space="preserve"> 24,83</w:t>
      </w:r>
      <w:r w:rsidRPr="00EF1997">
        <w:rPr>
          <w:rStyle w:val="42"/>
          <w:sz w:val="24"/>
          <w:szCs w:val="24"/>
        </w:rPr>
        <w:t xml:space="preserve">. </w:t>
      </w:r>
    </w:p>
    <w:p w:rsidR="00A47E71" w:rsidRPr="003855BF" w:rsidRDefault="003855BF" w:rsidP="000C77A3">
      <w:pPr>
        <w:pStyle w:val="40"/>
        <w:shd w:val="clear" w:color="auto" w:fill="auto"/>
        <w:spacing w:line="276" w:lineRule="auto"/>
        <w:ind w:firstLine="709"/>
        <w:jc w:val="both"/>
        <w:rPr>
          <w:b w:val="0"/>
          <w:sz w:val="24"/>
          <w:szCs w:val="24"/>
        </w:rPr>
      </w:pPr>
      <w:r w:rsidRPr="003855BF">
        <w:rPr>
          <w:b w:val="0"/>
          <w:sz w:val="24"/>
          <w:szCs w:val="24"/>
        </w:rPr>
        <w:t>Действителната натовареност за 2024 г</w:t>
      </w:r>
      <w:r w:rsidR="00F43A08" w:rsidRPr="003855BF">
        <w:rPr>
          <w:b w:val="0"/>
          <w:sz w:val="24"/>
          <w:szCs w:val="24"/>
        </w:rPr>
        <w:t xml:space="preserve">. </w:t>
      </w:r>
      <w:r w:rsidRPr="003855BF">
        <w:rPr>
          <w:b w:val="0"/>
          <w:sz w:val="24"/>
          <w:szCs w:val="24"/>
        </w:rPr>
        <w:t xml:space="preserve">спрямо св. дела е </w:t>
      </w:r>
      <w:r w:rsidR="00F43A08" w:rsidRPr="003855BF">
        <w:rPr>
          <w:b w:val="0"/>
          <w:sz w:val="24"/>
          <w:szCs w:val="24"/>
        </w:rPr>
        <w:t>26,50</w:t>
      </w:r>
      <w:r w:rsidRPr="003855BF">
        <w:rPr>
          <w:b w:val="0"/>
          <w:sz w:val="24"/>
          <w:szCs w:val="24"/>
        </w:rPr>
        <w:t>.</w:t>
      </w:r>
    </w:p>
    <w:p w:rsidR="00A47E71" w:rsidRPr="00C31A85" w:rsidRDefault="00A47E71" w:rsidP="000C77A3">
      <w:pPr>
        <w:spacing w:line="276" w:lineRule="auto"/>
        <w:ind w:firstLine="709"/>
        <w:jc w:val="both"/>
        <w:rPr>
          <w:rFonts w:ascii="Times New Roman" w:hAnsi="Times New Roman" w:cs="Times New Roman"/>
        </w:rPr>
      </w:pPr>
      <w:r w:rsidRPr="003855BF">
        <w:rPr>
          <w:rStyle w:val="22"/>
          <w:rFonts w:eastAsia="Arial Unicode MS"/>
          <w:b w:val="0"/>
          <w:sz w:val="24"/>
          <w:szCs w:val="24"/>
        </w:rPr>
        <w:t xml:space="preserve">Действителната натовареност </w:t>
      </w:r>
      <w:r w:rsidRPr="003855BF">
        <w:rPr>
          <w:rFonts w:ascii="Times New Roman" w:hAnsi="Times New Roman" w:cs="Times New Roman"/>
        </w:rPr>
        <w:t>спрямо свършените дела за</w:t>
      </w:r>
      <w:r w:rsidR="00C23B3E" w:rsidRPr="003855BF">
        <w:rPr>
          <w:rFonts w:ascii="Times New Roman" w:hAnsi="Times New Roman" w:cs="Times New Roman"/>
        </w:rPr>
        <w:t xml:space="preserve"> </w:t>
      </w:r>
      <w:r w:rsidR="00EF1997" w:rsidRPr="003855BF">
        <w:rPr>
          <w:rFonts w:ascii="Times New Roman" w:hAnsi="Times New Roman" w:cs="Times New Roman"/>
        </w:rPr>
        <w:t xml:space="preserve">2023 година е </w:t>
      </w:r>
      <w:r w:rsidR="00C31A85" w:rsidRPr="003855BF">
        <w:rPr>
          <w:rFonts w:ascii="Times New Roman" w:hAnsi="Times New Roman" w:cs="Times New Roman"/>
        </w:rPr>
        <w:t>11,50,</w:t>
      </w:r>
      <w:r w:rsidRPr="00C31A85">
        <w:rPr>
          <w:rFonts w:ascii="Times New Roman" w:hAnsi="Times New Roman" w:cs="Times New Roman"/>
        </w:rPr>
        <w:t xml:space="preserve"> 2022 г</w:t>
      </w:r>
      <w:r w:rsidR="00C23B3E">
        <w:rPr>
          <w:rFonts w:ascii="Times New Roman" w:hAnsi="Times New Roman" w:cs="Times New Roman"/>
        </w:rPr>
        <w:t>.</w:t>
      </w:r>
      <w:r w:rsidR="003855BF">
        <w:rPr>
          <w:rFonts w:ascii="Times New Roman" w:hAnsi="Times New Roman" w:cs="Times New Roman"/>
        </w:rPr>
        <w:t xml:space="preserve"> е била</w:t>
      </w:r>
      <w:r w:rsidRPr="00C31A85">
        <w:rPr>
          <w:rFonts w:ascii="Times New Roman" w:hAnsi="Times New Roman" w:cs="Times New Roman"/>
        </w:rPr>
        <w:t xml:space="preserve"> 23,67. </w:t>
      </w:r>
    </w:p>
    <w:p w:rsidR="00A47E71" w:rsidRPr="00BD6CA8" w:rsidRDefault="00A47E71" w:rsidP="000C77A3">
      <w:pPr>
        <w:spacing w:line="276" w:lineRule="auto"/>
        <w:ind w:firstLine="709"/>
        <w:jc w:val="both"/>
        <w:rPr>
          <w:rFonts w:ascii="Times New Roman" w:hAnsi="Times New Roman" w:cs="Times New Roman"/>
          <w:highlight w:val="red"/>
        </w:rPr>
      </w:pPr>
    </w:p>
    <w:p w:rsidR="00A47E71" w:rsidRPr="005B268E" w:rsidRDefault="005B268E" w:rsidP="000C77A3">
      <w:pPr>
        <w:spacing w:line="276" w:lineRule="auto"/>
        <w:ind w:firstLine="709"/>
        <w:jc w:val="both"/>
        <w:rPr>
          <w:rFonts w:ascii="Times New Roman" w:hAnsi="Times New Roman" w:cs="Times New Roman"/>
        </w:rPr>
      </w:pPr>
      <w:r w:rsidRPr="005B268E">
        <w:rPr>
          <w:rFonts w:ascii="Times New Roman" w:hAnsi="Times New Roman" w:cs="Times New Roman"/>
        </w:rPr>
        <w:t xml:space="preserve">При отчитане на </w:t>
      </w:r>
      <w:r w:rsidR="00A47E71" w:rsidRPr="005B268E">
        <w:rPr>
          <w:rFonts w:ascii="Times New Roman" w:hAnsi="Times New Roman" w:cs="Times New Roman"/>
        </w:rPr>
        <w:t xml:space="preserve">натовареността на съдиите </w:t>
      </w:r>
      <w:r w:rsidRPr="005B268E">
        <w:rPr>
          <w:rFonts w:ascii="Times New Roman" w:hAnsi="Times New Roman" w:cs="Times New Roman"/>
        </w:rPr>
        <w:t xml:space="preserve">по щат, </w:t>
      </w:r>
      <w:r w:rsidR="00A47E71" w:rsidRPr="005B268E">
        <w:rPr>
          <w:rFonts w:ascii="Times New Roman" w:hAnsi="Times New Roman" w:cs="Times New Roman"/>
        </w:rPr>
        <w:t xml:space="preserve">следва да се отбележи, че натовареността е с тенденции на </w:t>
      </w:r>
      <w:r w:rsidRPr="005B268E">
        <w:rPr>
          <w:rFonts w:ascii="Times New Roman" w:hAnsi="Times New Roman" w:cs="Times New Roman"/>
        </w:rPr>
        <w:t>увеличение, тъй като към 31.12.202</w:t>
      </w:r>
      <w:r w:rsidR="001A30B4">
        <w:rPr>
          <w:rFonts w:ascii="Times New Roman" w:hAnsi="Times New Roman" w:cs="Times New Roman"/>
        </w:rPr>
        <w:t>4</w:t>
      </w:r>
      <w:r w:rsidRPr="005B268E">
        <w:rPr>
          <w:rFonts w:ascii="Times New Roman" w:hAnsi="Times New Roman" w:cs="Times New Roman"/>
        </w:rPr>
        <w:t xml:space="preserve"> г</w:t>
      </w:r>
      <w:r w:rsidR="003855BF">
        <w:rPr>
          <w:rFonts w:ascii="Times New Roman" w:hAnsi="Times New Roman" w:cs="Times New Roman"/>
        </w:rPr>
        <w:t>.</w:t>
      </w:r>
      <w:r w:rsidRPr="005B268E">
        <w:rPr>
          <w:rFonts w:ascii="Times New Roman" w:hAnsi="Times New Roman" w:cs="Times New Roman"/>
        </w:rPr>
        <w:t xml:space="preserve"> по щат в Районен съд</w:t>
      </w:r>
      <w:r w:rsidR="003855BF">
        <w:rPr>
          <w:rFonts w:ascii="Times New Roman" w:hAnsi="Times New Roman" w:cs="Times New Roman"/>
        </w:rPr>
        <w:t xml:space="preserve"> - </w:t>
      </w:r>
      <w:r w:rsidRPr="005B268E">
        <w:rPr>
          <w:rFonts w:ascii="Times New Roman" w:hAnsi="Times New Roman" w:cs="Times New Roman"/>
        </w:rPr>
        <w:t>Малко Търново е 1 магистрат.</w:t>
      </w:r>
      <w:r w:rsidR="00A47E71" w:rsidRPr="005B268E">
        <w:rPr>
          <w:rFonts w:ascii="Times New Roman" w:hAnsi="Times New Roman" w:cs="Times New Roman"/>
        </w:rPr>
        <w:t xml:space="preserve"> </w:t>
      </w:r>
    </w:p>
    <w:p w:rsidR="00A47E71" w:rsidRPr="009B137D" w:rsidRDefault="00A47E71" w:rsidP="000C77A3">
      <w:pPr>
        <w:spacing w:line="276" w:lineRule="auto"/>
        <w:ind w:firstLine="709"/>
        <w:jc w:val="both"/>
        <w:rPr>
          <w:rFonts w:ascii="Times New Roman" w:hAnsi="Times New Roman" w:cs="Times New Roman"/>
          <w:lang w:val="en-US"/>
        </w:rPr>
      </w:pPr>
      <w:r w:rsidRPr="009B137D">
        <w:rPr>
          <w:rFonts w:ascii="Times New Roman" w:hAnsi="Times New Roman" w:cs="Times New Roman"/>
        </w:rPr>
        <w:lastRenderedPageBreak/>
        <w:t>Действително отработените човекомесеци през 202</w:t>
      </w:r>
      <w:r w:rsidR="001A30B4">
        <w:rPr>
          <w:rFonts w:ascii="Times New Roman" w:hAnsi="Times New Roman" w:cs="Times New Roman"/>
        </w:rPr>
        <w:t>4</w:t>
      </w:r>
      <w:r w:rsidRPr="009B137D">
        <w:rPr>
          <w:rFonts w:ascii="Times New Roman" w:hAnsi="Times New Roman" w:cs="Times New Roman"/>
        </w:rPr>
        <w:t xml:space="preserve"> год. са </w:t>
      </w:r>
      <w:r w:rsidR="001A30B4">
        <w:rPr>
          <w:rFonts w:ascii="Times New Roman" w:hAnsi="Times New Roman" w:cs="Times New Roman"/>
        </w:rPr>
        <w:t>12</w:t>
      </w:r>
      <w:r w:rsidRPr="009B137D">
        <w:rPr>
          <w:rFonts w:ascii="Times New Roman" w:hAnsi="Times New Roman" w:cs="Times New Roman"/>
        </w:rPr>
        <w:t xml:space="preserve"> </w:t>
      </w:r>
      <w:r w:rsidR="003855BF">
        <w:rPr>
          <w:rFonts w:ascii="Times New Roman" w:hAnsi="Times New Roman" w:cs="Times New Roman"/>
        </w:rPr>
        <w:t>(</w:t>
      </w:r>
      <w:r w:rsidR="009B137D" w:rsidRPr="009B137D">
        <w:rPr>
          <w:rFonts w:ascii="Times New Roman" w:hAnsi="Times New Roman" w:cs="Times New Roman"/>
        </w:rPr>
        <w:t>два</w:t>
      </w:r>
      <w:r w:rsidR="001A30B4">
        <w:rPr>
          <w:rFonts w:ascii="Times New Roman" w:hAnsi="Times New Roman" w:cs="Times New Roman"/>
        </w:rPr>
        <w:t>на</w:t>
      </w:r>
      <w:r w:rsidR="009B137D" w:rsidRPr="009B137D">
        <w:rPr>
          <w:rFonts w:ascii="Times New Roman" w:hAnsi="Times New Roman" w:cs="Times New Roman"/>
        </w:rPr>
        <w:t>десет</w:t>
      </w:r>
      <w:r w:rsidR="003855BF">
        <w:rPr>
          <w:rFonts w:ascii="Times New Roman" w:hAnsi="Times New Roman" w:cs="Times New Roman"/>
        </w:rPr>
        <w:t>)</w:t>
      </w:r>
      <w:r w:rsidR="009B137D" w:rsidRPr="009B137D">
        <w:rPr>
          <w:rFonts w:ascii="Times New Roman" w:hAnsi="Times New Roman" w:cs="Times New Roman"/>
        </w:rPr>
        <w:t>,</w:t>
      </w:r>
      <w:r w:rsidRPr="009B137D">
        <w:rPr>
          <w:rFonts w:ascii="Times New Roman" w:hAnsi="Times New Roman" w:cs="Times New Roman"/>
        </w:rPr>
        <w:t xml:space="preserve"> отработени от съдия Чанко Петков</w:t>
      </w:r>
      <w:r w:rsidR="009B137D" w:rsidRPr="009B137D">
        <w:rPr>
          <w:rFonts w:ascii="Times New Roman" w:hAnsi="Times New Roman" w:cs="Times New Roman"/>
        </w:rPr>
        <w:t>.</w:t>
      </w:r>
      <w:r w:rsidRPr="009B137D">
        <w:rPr>
          <w:rFonts w:ascii="Times New Roman" w:hAnsi="Times New Roman" w:cs="Times New Roman"/>
        </w:rPr>
        <w:t xml:space="preserve"> </w:t>
      </w:r>
    </w:p>
    <w:p w:rsidR="00A47E71" w:rsidRPr="00BD6CA8" w:rsidRDefault="00A47E71" w:rsidP="000C77A3">
      <w:pPr>
        <w:spacing w:line="276" w:lineRule="auto"/>
        <w:ind w:firstLine="709"/>
        <w:rPr>
          <w:rFonts w:ascii="Times New Roman" w:hAnsi="Times New Roman" w:cs="Times New Roman"/>
        </w:rPr>
      </w:pPr>
      <w:r w:rsidRPr="00BD6CA8">
        <w:rPr>
          <w:rFonts w:ascii="Times New Roman" w:hAnsi="Times New Roman" w:cs="Times New Roman"/>
        </w:rPr>
        <w:t>През отчетната година не са били регистрирани жалби от граждани и сигнали от  ТО - Малко Търново при Районна прокуратура - Бургас.</w:t>
      </w:r>
    </w:p>
    <w:p w:rsidR="00A47E71" w:rsidRPr="00BD6CA8" w:rsidRDefault="00A47E71" w:rsidP="000C77A3">
      <w:pPr>
        <w:spacing w:line="276" w:lineRule="auto"/>
        <w:ind w:firstLine="709"/>
        <w:rPr>
          <w:rFonts w:ascii="Times New Roman" w:hAnsi="Times New Roman" w:cs="Times New Roman"/>
        </w:rPr>
      </w:pPr>
      <w:r w:rsidRPr="00BD6CA8">
        <w:rPr>
          <w:rFonts w:ascii="Times New Roman" w:hAnsi="Times New Roman" w:cs="Times New Roman"/>
        </w:rPr>
        <w:t>Няма подадени жалби за бавност.</w:t>
      </w:r>
    </w:p>
    <w:p w:rsidR="00A47E71" w:rsidRPr="00BD6CA8" w:rsidRDefault="00A47E71" w:rsidP="000C77A3">
      <w:pPr>
        <w:spacing w:line="276" w:lineRule="auto"/>
        <w:ind w:firstLine="709"/>
        <w:jc w:val="both"/>
        <w:rPr>
          <w:rFonts w:ascii="Times New Roman" w:hAnsi="Times New Roman" w:cs="Times New Roman"/>
        </w:rPr>
      </w:pPr>
      <w:r w:rsidRPr="00BD6CA8">
        <w:rPr>
          <w:rFonts w:ascii="Times New Roman" w:hAnsi="Times New Roman" w:cs="Times New Roman"/>
        </w:rPr>
        <w:t>През годината съдиите при Районен съд - Малко Търново положиха много старание и усилия за правилното изясняване на делата и за спазване на законовите срокове при разглеждането и решаването им.</w:t>
      </w:r>
    </w:p>
    <w:p w:rsidR="00A47E71" w:rsidRPr="00BD6CA8" w:rsidRDefault="00A47E71" w:rsidP="000C77A3">
      <w:pPr>
        <w:spacing w:line="276" w:lineRule="auto"/>
        <w:ind w:firstLine="360"/>
        <w:rPr>
          <w:rFonts w:ascii="Times New Roman" w:hAnsi="Times New Roman" w:cs="Times New Roman"/>
        </w:rPr>
      </w:pPr>
    </w:p>
    <w:p w:rsidR="00A47E71" w:rsidRPr="00BD6CA8" w:rsidRDefault="00A47E71" w:rsidP="000C77A3">
      <w:pPr>
        <w:spacing w:line="276" w:lineRule="auto"/>
        <w:ind w:firstLine="360"/>
        <w:jc w:val="both"/>
        <w:rPr>
          <w:rFonts w:ascii="Times New Roman" w:hAnsi="Times New Roman" w:cs="Times New Roman"/>
        </w:rPr>
      </w:pPr>
    </w:p>
    <w:p w:rsidR="00A47E71" w:rsidRPr="00BD6CA8" w:rsidRDefault="00A47E71" w:rsidP="000C77A3">
      <w:pPr>
        <w:pStyle w:val="30"/>
        <w:keepNext/>
        <w:keepLines/>
        <w:numPr>
          <w:ilvl w:val="0"/>
          <w:numId w:val="1"/>
        </w:numPr>
        <w:shd w:val="clear" w:color="auto" w:fill="auto"/>
        <w:spacing w:line="276" w:lineRule="auto"/>
        <w:ind w:left="0"/>
        <w:jc w:val="center"/>
        <w:rPr>
          <w:sz w:val="24"/>
          <w:szCs w:val="24"/>
        </w:rPr>
      </w:pPr>
      <w:r w:rsidRPr="00BD6CA8">
        <w:rPr>
          <w:sz w:val="24"/>
          <w:szCs w:val="24"/>
        </w:rPr>
        <w:t>СЪДЕБНО ИЗПЪЛНЕНИЕ</w:t>
      </w:r>
    </w:p>
    <w:p w:rsidR="00A47E71" w:rsidRPr="00BD6CA8" w:rsidRDefault="00A47E71" w:rsidP="000C77A3">
      <w:pPr>
        <w:pStyle w:val="30"/>
        <w:keepNext/>
        <w:keepLines/>
        <w:shd w:val="clear" w:color="auto" w:fill="auto"/>
        <w:tabs>
          <w:tab w:val="left" w:pos="4104"/>
        </w:tabs>
        <w:spacing w:line="276" w:lineRule="auto"/>
        <w:ind w:firstLine="0"/>
        <w:rPr>
          <w:sz w:val="24"/>
          <w:szCs w:val="24"/>
        </w:rPr>
      </w:pPr>
    </w:p>
    <w:p w:rsidR="00A47E71" w:rsidRPr="00BD6CA8" w:rsidRDefault="00A47E71" w:rsidP="000C77A3">
      <w:pPr>
        <w:pStyle w:val="30"/>
        <w:keepNext/>
        <w:keepLines/>
        <w:shd w:val="clear" w:color="auto" w:fill="auto"/>
        <w:tabs>
          <w:tab w:val="left" w:pos="4104"/>
        </w:tabs>
        <w:spacing w:line="276" w:lineRule="auto"/>
        <w:ind w:firstLine="0"/>
        <w:rPr>
          <w:sz w:val="24"/>
          <w:szCs w:val="24"/>
          <w:highlight w:val="red"/>
        </w:rPr>
      </w:pPr>
    </w:p>
    <w:p w:rsidR="009C4709" w:rsidRPr="00AF18A7" w:rsidRDefault="00F46C4E" w:rsidP="000C77A3">
      <w:pPr>
        <w:spacing w:line="276" w:lineRule="auto"/>
        <w:ind w:firstLine="709"/>
        <w:jc w:val="both"/>
        <w:rPr>
          <w:rFonts w:ascii="Times New Roman" w:hAnsi="Times New Roman" w:cs="Times New Roman"/>
        </w:rPr>
      </w:pPr>
      <w:r w:rsidRPr="00AF18A7">
        <w:rPr>
          <w:rFonts w:ascii="Times New Roman" w:hAnsi="Times New Roman" w:cs="Times New Roman"/>
        </w:rPr>
        <w:t>През 202</w:t>
      </w:r>
      <w:r w:rsidR="009C4709" w:rsidRPr="00AF18A7">
        <w:rPr>
          <w:rFonts w:ascii="Times New Roman" w:hAnsi="Times New Roman" w:cs="Times New Roman"/>
        </w:rPr>
        <w:t>4</w:t>
      </w:r>
      <w:r w:rsidR="003855BF">
        <w:rPr>
          <w:rFonts w:ascii="Times New Roman" w:hAnsi="Times New Roman" w:cs="Times New Roman"/>
        </w:rPr>
        <w:t xml:space="preserve"> </w:t>
      </w:r>
      <w:r w:rsidRPr="00AF18A7">
        <w:rPr>
          <w:rFonts w:ascii="Times New Roman" w:hAnsi="Times New Roman" w:cs="Times New Roman"/>
        </w:rPr>
        <w:t>г.ДСИ в Районен съд е Петър Димов.</w:t>
      </w:r>
    </w:p>
    <w:p w:rsidR="009C4709" w:rsidRPr="00AF18A7"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t>В съдебно-изпълнителната служба при Районен съд</w:t>
      </w:r>
      <w:r w:rsidR="008E6FD2" w:rsidRPr="00AF18A7">
        <w:rPr>
          <w:rFonts w:ascii="Times New Roman" w:hAnsi="Times New Roman" w:cs="Times New Roman"/>
        </w:rPr>
        <w:t xml:space="preserve"> </w:t>
      </w:r>
      <w:r w:rsidRPr="00AF18A7">
        <w:rPr>
          <w:rFonts w:ascii="Times New Roman" w:hAnsi="Times New Roman" w:cs="Times New Roman"/>
        </w:rPr>
        <w:t>-</w:t>
      </w:r>
      <w:r w:rsidR="008E6FD2" w:rsidRPr="00AF18A7">
        <w:rPr>
          <w:rFonts w:ascii="Times New Roman" w:hAnsi="Times New Roman" w:cs="Times New Roman"/>
        </w:rPr>
        <w:t xml:space="preserve"> </w:t>
      </w:r>
      <w:r w:rsidRPr="00AF18A7">
        <w:rPr>
          <w:rFonts w:ascii="Times New Roman" w:hAnsi="Times New Roman" w:cs="Times New Roman"/>
        </w:rPr>
        <w:t>Малко Търново през 2024</w:t>
      </w:r>
      <w:r w:rsidR="003855BF">
        <w:rPr>
          <w:rFonts w:ascii="Times New Roman" w:hAnsi="Times New Roman" w:cs="Times New Roman"/>
        </w:rPr>
        <w:t xml:space="preserve"> </w:t>
      </w:r>
      <w:r w:rsidRPr="00AF18A7">
        <w:rPr>
          <w:rFonts w:ascii="Times New Roman" w:hAnsi="Times New Roman" w:cs="Times New Roman"/>
        </w:rPr>
        <w:t>г. са образувани 77 броя изпълнителни дела, всички са в полза на държавата.</w:t>
      </w:r>
    </w:p>
    <w:p w:rsidR="00F46C4E" w:rsidRPr="00AF18A7" w:rsidRDefault="00F46C4E" w:rsidP="000C77A3">
      <w:pPr>
        <w:spacing w:line="276" w:lineRule="auto"/>
        <w:ind w:firstLine="709"/>
        <w:jc w:val="both"/>
        <w:rPr>
          <w:rFonts w:ascii="Times New Roman" w:hAnsi="Times New Roman" w:cs="Times New Roman"/>
        </w:rPr>
      </w:pPr>
      <w:r w:rsidRPr="00AF18A7">
        <w:rPr>
          <w:rFonts w:ascii="Times New Roman" w:hAnsi="Times New Roman" w:cs="Times New Roman"/>
        </w:rPr>
        <w:t>В съдебно-изпълнителната служба при Районен съд</w:t>
      </w:r>
      <w:r w:rsidR="008E6FD2" w:rsidRPr="00AF18A7">
        <w:rPr>
          <w:rFonts w:ascii="Times New Roman" w:hAnsi="Times New Roman" w:cs="Times New Roman"/>
        </w:rPr>
        <w:t xml:space="preserve"> </w:t>
      </w:r>
      <w:r w:rsidRPr="00AF18A7">
        <w:rPr>
          <w:rFonts w:ascii="Times New Roman" w:hAnsi="Times New Roman" w:cs="Times New Roman"/>
        </w:rPr>
        <w:t>-</w:t>
      </w:r>
      <w:r w:rsidR="008E6FD2" w:rsidRPr="00AF18A7">
        <w:rPr>
          <w:rFonts w:ascii="Times New Roman" w:hAnsi="Times New Roman" w:cs="Times New Roman"/>
        </w:rPr>
        <w:t xml:space="preserve"> </w:t>
      </w:r>
      <w:r w:rsidRPr="00AF18A7">
        <w:rPr>
          <w:rFonts w:ascii="Times New Roman" w:hAnsi="Times New Roman" w:cs="Times New Roman"/>
        </w:rPr>
        <w:t xml:space="preserve">Малко Търново </w:t>
      </w:r>
      <w:r w:rsidR="009C4709" w:rsidRPr="00AF18A7">
        <w:rPr>
          <w:rFonts w:ascii="Times New Roman" w:hAnsi="Times New Roman" w:cs="Times New Roman"/>
        </w:rPr>
        <w:t xml:space="preserve">през 2023 г. </w:t>
      </w:r>
      <w:r w:rsidRPr="00AF18A7">
        <w:rPr>
          <w:rFonts w:ascii="Times New Roman" w:hAnsi="Times New Roman" w:cs="Times New Roman"/>
        </w:rPr>
        <w:t>са образувани 118 изпълнителни дела</w:t>
      </w:r>
      <w:r w:rsidR="008E6FD2" w:rsidRPr="00AF18A7">
        <w:rPr>
          <w:rFonts w:ascii="Times New Roman" w:hAnsi="Times New Roman" w:cs="Times New Roman"/>
        </w:rPr>
        <w:t>,</w:t>
      </w:r>
      <w:r w:rsidRPr="00AF18A7">
        <w:rPr>
          <w:rFonts w:ascii="Times New Roman" w:hAnsi="Times New Roman" w:cs="Times New Roman"/>
        </w:rPr>
        <w:t xml:space="preserve"> от които 117 броя в полза на държавата и 1 броя  в полза на частни лица. За сравнение през 2022</w:t>
      </w:r>
      <w:r w:rsidR="008E6FD2" w:rsidRPr="00AF18A7">
        <w:rPr>
          <w:rFonts w:ascii="Times New Roman" w:hAnsi="Times New Roman" w:cs="Times New Roman"/>
        </w:rPr>
        <w:t xml:space="preserve"> </w:t>
      </w:r>
      <w:r w:rsidRPr="00AF18A7">
        <w:rPr>
          <w:rFonts w:ascii="Times New Roman" w:hAnsi="Times New Roman" w:cs="Times New Roman"/>
        </w:rPr>
        <w:t xml:space="preserve">г. са били  образувани 201 изпълнителни дела от които 198 броя в полза на държавата, 1 броя  в полза на юридически лица и </w:t>
      </w:r>
      <w:r w:rsidR="008E6FD2" w:rsidRPr="00AF18A7">
        <w:rPr>
          <w:rFonts w:ascii="Times New Roman" w:hAnsi="Times New Roman" w:cs="Times New Roman"/>
        </w:rPr>
        <w:t xml:space="preserve">2 броя в полза на частни лица. </w:t>
      </w:r>
    </w:p>
    <w:p w:rsidR="008E6FD2" w:rsidRPr="00AF18A7" w:rsidRDefault="008E6FD2" w:rsidP="000C77A3">
      <w:pPr>
        <w:spacing w:line="276" w:lineRule="auto"/>
        <w:ind w:firstLine="709"/>
        <w:jc w:val="both"/>
        <w:rPr>
          <w:rFonts w:ascii="Times New Roman" w:hAnsi="Times New Roman" w:cs="Times New Roman"/>
          <w:color w:val="auto"/>
        </w:rPr>
      </w:pP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 xml:space="preserve">В началото на отчетния период несвършените изпълнителни дела са били 532 броя. </w:t>
      </w: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Разпределението на видове изпълнителни дела, подлежащи на изпълнение, е следното:</w:t>
      </w: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 в полза на държавата - 488 дела, от които 478 публични държавни вземания и 10  дела частни държавни вземания;</w:t>
      </w: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 xml:space="preserve">- в полза на юридически лица: 37, от които  в полза на банки - 20 дела и в полза на търговци - 1 дела, в полза на други юридически лица </w:t>
      </w:r>
      <w:r w:rsidR="003855BF">
        <w:rPr>
          <w:rFonts w:ascii="Times New Roman" w:hAnsi="Times New Roman" w:cs="Times New Roman"/>
          <w:color w:val="auto"/>
        </w:rPr>
        <w:t>-</w:t>
      </w:r>
      <w:r w:rsidRPr="00AF18A7">
        <w:rPr>
          <w:rFonts w:ascii="Times New Roman" w:hAnsi="Times New Roman" w:cs="Times New Roman"/>
          <w:color w:val="auto"/>
        </w:rPr>
        <w:t xml:space="preserve"> 16 броя. </w:t>
      </w: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 в полза на граждани: 7 дела, от които за издръжки - 4 дела и 3</w:t>
      </w:r>
      <w:r w:rsidR="008E6FD2" w:rsidRPr="00AF18A7">
        <w:rPr>
          <w:rFonts w:ascii="Times New Roman" w:hAnsi="Times New Roman" w:cs="Times New Roman"/>
          <w:color w:val="auto"/>
        </w:rPr>
        <w:t xml:space="preserve"> </w:t>
      </w:r>
      <w:r w:rsidR="003855BF">
        <w:rPr>
          <w:rFonts w:ascii="Times New Roman" w:hAnsi="Times New Roman" w:cs="Times New Roman"/>
          <w:color w:val="auto"/>
        </w:rPr>
        <w:t>-</w:t>
      </w:r>
      <w:r w:rsidR="008E6FD2" w:rsidRPr="00AF18A7">
        <w:rPr>
          <w:rFonts w:ascii="Times New Roman" w:hAnsi="Times New Roman" w:cs="Times New Roman"/>
          <w:color w:val="auto"/>
        </w:rPr>
        <w:t xml:space="preserve"> други.</w:t>
      </w:r>
    </w:p>
    <w:p w:rsidR="008E6FD2" w:rsidRPr="00AF18A7" w:rsidRDefault="008E6FD2" w:rsidP="000C77A3">
      <w:pPr>
        <w:spacing w:line="276" w:lineRule="auto"/>
        <w:ind w:firstLine="709"/>
        <w:jc w:val="both"/>
        <w:rPr>
          <w:rFonts w:ascii="Times New Roman" w:hAnsi="Times New Roman" w:cs="Times New Roman"/>
          <w:color w:val="auto"/>
        </w:rPr>
      </w:pPr>
    </w:p>
    <w:p w:rsidR="00674837"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През</w:t>
      </w:r>
      <w:r w:rsidR="00674837" w:rsidRPr="00AF18A7">
        <w:rPr>
          <w:rFonts w:ascii="Times New Roman" w:hAnsi="Times New Roman" w:cs="Times New Roman"/>
          <w:color w:val="auto"/>
        </w:rPr>
        <w:t xml:space="preserve"> отчетния период са прекратени 86</w:t>
      </w:r>
      <w:r w:rsidRPr="00AF18A7">
        <w:rPr>
          <w:rFonts w:ascii="Times New Roman" w:hAnsi="Times New Roman" w:cs="Times New Roman"/>
          <w:color w:val="auto"/>
        </w:rPr>
        <w:t xml:space="preserve"> изпълнителни дела, от които поради реализиране на парично вземане </w:t>
      </w:r>
      <w:r w:rsidR="003855BF">
        <w:rPr>
          <w:rFonts w:ascii="Times New Roman" w:hAnsi="Times New Roman" w:cs="Times New Roman"/>
          <w:color w:val="auto"/>
        </w:rPr>
        <w:t>-</w:t>
      </w:r>
      <w:r w:rsidRPr="00AF18A7">
        <w:rPr>
          <w:rFonts w:ascii="Times New Roman" w:hAnsi="Times New Roman" w:cs="Times New Roman"/>
          <w:color w:val="auto"/>
        </w:rPr>
        <w:t xml:space="preserve"> </w:t>
      </w:r>
      <w:r w:rsidR="00674837" w:rsidRPr="00AF18A7">
        <w:rPr>
          <w:rFonts w:ascii="Times New Roman" w:hAnsi="Times New Roman" w:cs="Times New Roman"/>
          <w:color w:val="auto"/>
        </w:rPr>
        <w:t>34</w:t>
      </w:r>
      <w:r w:rsidRPr="00AF18A7">
        <w:rPr>
          <w:rFonts w:ascii="Times New Roman" w:hAnsi="Times New Roman" w:cs="Times New Roman"/>
          <w:color w:val="auto"/>
        </w:rPr>
        <w:t>, по други причини</w:t>
      </w:r>
      <w:r w:rsidR="008E6FD2" w:rsidRPr="00AF18A7">
        <w:rPr>
          <w:rFonts w:ascii="Times New Roman" w:hAnsi="Times New Roman" w:cs="Times New Roman"/>
          <w:color w:val="auto"/>
        </w:rPr>
        <w:t xml:space="preserve"> - 52</w:t>
      </w:r>
      <w:r w:rsidR="00674837" w:rsidRPr="00AF18A7">
        <w:rPr>
          <w:rFonts w:ascii="Times New Roman" w:hAnsi="Times New Roman" w:cs="Times New Roman"/>
          <w:color w:val="auto"/>
        </w:rPr>
        <w:t>.</w:t>
      </w:r>
    </w:p>
    <w:p w:rsidR="008E6FD2"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Останалите несвършени дела в края на отчетната 202</w:t>
      </w:r>
      <w:r w:rsidR="00674837" w:rsidRPr="00AF18A7">
        <w:rPr>
          <w:rFonts w:ascii="Times New Roman" w:hAnsi="Times New Roman" w:cs="Times New Roman"/>
          <w:color w:val="auto"/>
        </w:rPr>
        <w:t>4 г. са били 523</w:t>
      </w:r>
      <w:r w:rsidRPr="00AF18A7">
        <w:rPr>
          <w:rFonts w:ascii="Times New Roman" w:hAnsi="Times New Roman" w:cs="Times New Roman"/>
          <w:color w:val="auto"/>
        </w:rPr>
        <w:t xml:space="preserve"> на брой, от които в полза на държавата 48</w:t>
      </w:r>
      <w:r w:rsidR="00674837" w:rsidRPr="00AF18A7">
        <w:rPr>
          <w:rFonts w:ascii="Times New Roman" w:hAnsi="Times New Roman" w:cs="Times New Roman"/>
          <w:color w:val="auto"/>
        </w:rPr>
        <w:t>3</w:t>
      </w:r>
      <w:r w:rsidRPr="00AF18A7">
        <w:rPr>
          <w:rFonts w:ascii="Times New Roman" w:hAnsi="Times New Roman" w:cs="Times New Roman"/>
          <w:color w:val="auto"/>
        </w:rPr>
        <w:t xml:space="preserve"> дела, от които 47</w:t>
      </w:r>
      <w:r w:rsidR="00674837" w:rsidRPr="00AF18A7">
        <w:rPr>
          <w:rFonts w:ascii="Times New Roman" w:hAnsi="Times New Roman" w:cs="Times New Roman"/>
          <w:color w:val="auto"/>
        </w:rPr>
        <w:t>3</w:t>
      </w:r>
      <w:r w:rsidRPr="00AF18A7">
        <w:rPr>
          <w:rFonts w:ascii="Times New Roman" w:hAnsi="Times New Roman" w:cs="Times New Roman"/>
          <w:color w:val="auto"/>
        </w:rPr>
        <w:t xml:space="preserve"> </w:t>
      </w:r>
      <w:r w:rsidR="008E6FD2" w:rsidRPr="00AF18A7">
        <w:rPr>
          <w:rFonts w:ascii="Times New Roman" w:hAnsi="Times New Roman" w:cs="Times New Roman"/>
          <w:color w:val="auto"/>
        </w:rPr>
        <w:t>са публични държавни вземания и 10 бр. са частни държавни вземания;</w:t>
      </w:r>
      <w:r w:rsidRPr="00AF18A7">
        <w:rPr>
          <w:rFonts w:ascii="Times New Roman" w:hAnsi="Times New Roman" w:cs="Times New Roman"/>
          <w:color w:val="auto"/>
        </w:rPr>
        <w:t xml:space="preserve"> в полза на юридически лица </w:t>
      </w:r>
      <w:r w:rsidR="003855BF">
        <w:rPr>
          <w:rFonts w:ascii="Times New Roman" w:hAnsi="Times New Roman" w:cs="Times New Roman"/>
          <w:color w:val="auto"/>
        </w:rPr>
        <w:t>-</w:t>
      </w:r>
      <w:r w:rsidRPr="00AF18A7">
        <w:rPr>
          <w:rFonts w:ascii="Times New Roman" w:hAnsi="Times New Roman" w:cs="Times New Roman"/>
          <w:color w:val="auto"/>
        </w:rPr>
        <w:t xml:space="preserve"> 3</w:t>
      </w:r>
      <w:r w:rsidR="00674837" w:rsidRPr="00AF18A7">
        <w:rPr>
          <w:rFonts w:ascii="Times New Roman" w:hAnsi="Times New Roman" w:cs="Times New Roman"/>
          <w:color w:val="auto"/>
        </w:rPr>
        <w:t>4</w:t>
      </w:r>
      <w:r w:rsidRPr="00AF18A7">
        <w:rPr>
          <w:rFonts w:ascii="Times New Roman" w:hAnsi="Times New Roman" w:cs="Times New Roman"/>
          <w:color w:val="auto"/>
        </w:rPr>
        <w:t xml:space="preserve"> дела</w:t>
      </w:r>
      <w:r w:rsidR="008E6FD2" w:rsidRPr="00AF18A7">
        <w:rPr>
          <w:rFonts w:ascii="Times New Roman" w:hAnsi="Times New Roman" w:cs="Times New Roman"/>
          <w:color w:val="auto"/>
        </w:rPr>
        <w:t>, от които в полза на банки 18 бр., и в по</w:t>
      </w:r>
      <w:r w:rsidRPr="00AF18A7">
        <w:rPr>
          <w:rFonts w:ascii="Times New Roman" w:hAnsi="Times New Roman" w:cs="Times New Roman"/>
          <w:color w:val="auto"/>
        </w:rPr>
        <w:t xml:space="preserve">лза </w:t>
      </w:r>
      <w:r w:rsidR="008E6FD2" w:rsidRPr="00AF18A7">
        <w:rPr>
          <w:rFonts w:ascii="Times New Roman" w:hAnsi="Times New Roman" w:cs="Times New Roman"/>
          <w:color w:val="auto"/>
        </w:rPr>
        <w:t xml:space="preserve">на други юридически лица </w:t>
      </w:r>
      <w:r w:rsidR="003855BF">
        <w:rPr>
          <w:rFonts w:ascii="Times New Roman" w:hAnsi="Times New Roman" w:cs="Times New Roman"/>
          <w:color w:val="auto"/>
        </w:rPr>
        <w:t>-</w:t>
      </w:r>
      <w:r w:rsidR="008E6FD2" w:rsidRPr="00AF18A7">
        <w:rPr>
          <w:rFonts w:ascii="Times New Roman" w:hAnsi="Times New Roman" w:cs="Times New Roman"/>
          <w:color w:val="auto"/>
        </w:rPr>
        <w:t xml:space="preserve"> 16 бр.; в полза </w:t>
      </w:r>
      <w:r w:rsidRPr="00AF18A7">
        <w:rPr>
          <w:rFonts w:ascii="Times New Roman" w:hAnsi="Times New Roman" w:cs="Times New Roman"/>
          <w:color w:val="auto"/>
        </w:rPr>
        <w:t xml:space="preserve">на граждани - </w:t>
      </w:r>
      <w:r w:rsidR="00674837" w:rsidRPr="00AF18A7">
        <w:rPr>
          <w:rFonts w:ascii="Times New Roman" w:hAnsi="Times New Roman" w:cs="Times New Roman"/>
          <w:color w:val="auto"/>
        </w:rPr>
        <w:t>6</w:t>
      </w:r>
      <w:r w:rsidR="008E6FD2" w:rsidRPr="00AF18A7">
        <w:rPr>
          <w:rFonts w:ascii="Times New Roman" w:hAnsi="Times New Roman" w:cs="Times New Roman"/>
          <w:color w:val="auto"/>
        </w:rPr>
        <w:t xml:space="preserve"> дела, от които 4 бр. за издръжка и 2 бр. други. Изготвени са 765 бр. призовки и книжа, от които връчени са 614 бр.</w:t>
      </w: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 xml:space="preserve"> </w:t>
      </w:r>
    </w:p>
    <w:p w:rsidR="009C4709" w:rsidRPr="00AF18A7" w:rsidRDefault="009C4709" w:rsidP="000C77A3">
      <w:pPr>
        <w:spacing w:line="276" w:lineRule="auto"/>
        <w:ind w:firstLine="709"/>
        <w:jc w:val="both"/>
        <w:rPr>
          <w:rFonts w:ascii="Times New Roman" w:hAnsi="Times New Roman" w:cs="Times New Roman"/>
          <w:outline/>
          <w:color w:val="E7E6E6" w:themeColor="background2"/>
          <w14:shadow w14:blurRad="63500" w14:dist="0" w14:dir="3600000" w14:sx="100000" w14:sy="100000" w14:kx="0" w14:ky="0" w14:algn="tl">
            <w14:srgbClr w14:val="000000">
              <w14:alpha w14:val="30000"/>
            </w14:srgbClr>
          </w14:shadow>
          <w14:textOutline w14:w="9207" w14:cap="flat" w14:cmpd="sng" w14:algn="ctr">
            <w14:solidFill>
              <w14:schemeClr w14:val="bg2"/>
            </w14:solidFill>
            <w14:prstDash w14:val="solid"/>
            <w14:round/>
          </w14:textOutline>
          <w14:textFill>
            <w14:noFill/>
          </w14:textFill>
        </w:rPr>
      </w:pPr>
      <w:r w:rsidRPr="00AF18A7">
        <w:rPr>
          <w:rFonts w:ascii="Times New Roman" w:hAnsi="Times New Roman" w:cs="Times New Roman"/>
        </w:rPr>
        <w:t>През годината са събрани 1</w:t>
      </w:r>
      <w:r w:rsidR="00674837" w:rsidRPr="00AF18A7">
        <w:rPr>
          <w:rFonts w:ascii="Times New Roman" w:hAnsi="Times New Roman" w:cs="Times New Roman"/>
        </w:rPr>
        <w:t>8</w:t>
      </w:r>
      <w:r w:rsidR="003855BF">
        <w:rPr>
          <w:rFonts w:ascii="Times New Roman" w:hAnsi="Times New Roman" w:cs="Times New Roman"/>
        </w:rPr>
        <w:t xml:space="preserve"> </w:t>
      </w:r>
      <w:r w:rsidR="00674837" w:rsidRPr="00AF18A7">
        <w:rPr>
          <w:rFonts w:ascii="Times New Roman" w:hAnsi="Times New Roman" w:cs="Times New Roman"/>
        </w:rPr>
        <w:t>815,92</w:t>
      </w:r>
      <w:r w:rsidRPr="00AF18A7">
        <w:rPr>
          <w:rFonts w:ascii="Times New Roman" w:hAnsi="Times New Roman" w:cs="Times New Roman"/>
        </w:rPr>
        <w:t xml:space="preserve"> лв., събраните и отчетени суми по </w:t>
      </w:r>
      <w:r w:rsidR="00674837" w:rsidRPr="00AF18A7">
        <w:rPr>
          <w:rFonts w:ascii="Times New Roman" w:hAnsi="Times New Roman" w:cs="Times New Roman"/>
        </w:rPr>
        <w:t xml:space="preserve">изпълнителни дела  възлизат на </w:t>
      </w:r>
      <w:r w:rsidR="008E6FD2" w:rsidRPr="00AF18A7">
        <w:rPr>
          <w:rFonts w:ascii="Times New Roman" w:hAnsi="Times New Roman" w:cs="Times New Roman"/>
        </w:rPr>
        <w:t>15 751,33 лв</w:t>
      </w:r>
      <w:r w:rsidRPr="00AF18A7">
        <w:rPr>
          <w:rFonts w:ascii="Times New Roman" w:hAnsi="Times New Roman" w:cs="Times New Roman"/>
        </w:rPr>
        <w:t>.</w:t>
      </w:r>
    </w:p>
    <w:p w:rsidR="009C4709" w:rsidRPr="00AF18A7"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lastRenderedPageBreak/>
        <w:t xml:space="preserve">От  събраните суми </w:t>
      </w:r>
      <w:r w:rsidR="00674837" w:rsidRPr="00AF18A7">
        <w:rPr>
          <w:rFonts w:ascii="Times New Roman" w:hAnsi="Times New Roman" w:cs="Times New Roman"/>
        </w:rPr>
        <w:t>18</w:t>
      </w:r>
      <w:r w:rsidR="00320BE6" w:rsidRPr="00AF18A7">
        <w:rPr>
          <w:rFonts w:ascii="Times New Roman" w:hAnsi="Times New Roman" w:cs="Times New Roman"/>
        </w:rPr>
        <w:t xml:space="preserve"> </w:t>
      </w:r>
      <w:r w:rsidR="00674837" w:rsidRPr="00AF18A7">
        <w:rPr>
          <w:rFonts w:ascii="Times New Roman" w:hAnsi="Times New Roman" w:cs="Times New Roman"/>
        </w:rPr>
        <w:t>795,92</w:t>
      </w:r>
      <w:r w:rsidRPr="00AF18A7">
        <w:rPr>
          <w:rFonts w:ascii="Times New Roman" w:hAnsi="Times New Roman" w:cs="Times New Roman"/>
        </w:rPr>
        <w:t xml:space="preserve">  лв. са в полза държавата.</w:t>
      </w:r>
    </w:p>
    <w:p w:rsidR="009C4709" w:rsidRPr="00AF18A7"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t xml:space="preserve">Събраните и отчетени държавни такси са в размер на </w:t>
      </w:r>
      <w:r w:rsidR="00674837" w:rsidRPr="00AF18A7">
        <w:rPr>
          <w:rFonts w:ascii="Times New Roman" w:hAnsi="Times New Roman" w:cs="Times New Roman"/>
        </w:rPr>
        <w:t>2</w:t>
      </w:r>
      <w:r w:rsidR="00320BE6" w:rsidRPr="00AF18A7">
        <w:rPr>
          <w:rFonts w:ascii="Times New Roman" w:hAnsi="Times New Roman" w:cs="Times New Roman"/>
        </w:rPr>
        <w:t xml:space="preserve"> </w:t>
      </w:r>
      <w:r w:rsidR="00674837" w:rsidRPr="00AF18A7">
        <w:rPr>
          <w:rFonts w:ascii="Times New Roman" w:hAnsi="Times New Roman" w:cs="Times New Roman"/>
        </w:rPr>
        <w:t>316,50</w:t>
      </w:r>
      <w:r w:rsidR="00320BE6" w:rsidRPr="00AF18A7">
        <w:rPr>
          <w:rFonts w:ascii="Times New Roman" w:hAnsi="Times New Roman" w:cs="Times New Roman"/>
        </w:rPr>
        <w:t xml:space="preserve">, от които 20 лв. са в полза на юридически лица и търговци. Събрани са </w:t>
      </w:r>
      <w:r w:rsidR="00674837" w:rsidRPr="00AF18A7">
        <w:rPr>
          <w:rFonts w:ascii="Times New Roman" w:hAnsi="Times New Roman" w:cs="Times New Roman"/>
        </w:rPr>
        <w:t>2</w:t>
      </w:r>
      <w:r w:rsidR="00320BE6" w:rsidRPr="00AF18A7">
        <w:rPr>
          <w:rFonts w:ascii="Times New Roman" w:hAnsi="Times New Roman" w:cs="Times New Roman"/>
        </w:rPr>
        <w:t xml:space="preserve"> </w:t>
      </w:r>
      <w:r w:rsidR="00674837" w:rsidRPr="00AF18A7">
        <w:rPr>
          <w:rFonts w:ascii="Times New Roman" w:hAnsi="Times New Roman" w:cs="Times New Roman"/>
        </w:rPr>
        <w:t>296,50</w:t>
      </w:r>
      <w:r w:rsidRPr="00AF18A7">
        <w:rPr>
          <w:rFonts w:ascii="Times New Roman" w:hAnsi="Times New Roman" w:cs="Times New Roman"/>
        </w:rPr>
        <w:t xml:space="preserve"> лв</w:t>
      </w:r>
      <w:r w:rsidR="00E70331">
        <w:rPr>
          <w:rFonts w:ascii="Times New Roman" w:hAnsi="Times New Roman" w:cs="Times New Roman"/>
        </w:rPr>
        <w:t>.</w:t>
      </w:r>
      <w:r w:rsidRPr="00AF18A7">
        <w:rPr>
          <w:rFonts w:ascii="Times New Roman" w:hAnsi="Times New Roman" w:cs="Times New Roman"/>
        </w:rPr>
        <w:t xml:space="preserve"> в полза на държавата;</w:t>
      </w:r>
      <w:r w:rsidR="00320BE6" w:rsidRPr="00AF18A7">
        <w:rPr>
          <w:rFonts w:ascii="Times New Roman" w:hAnsi="Times New Roman" w:cs="Times New Roman"/>
        </w:rPr>
        <w:t xml:space="preserve"> </w:t>
      </w:r>
      <w:r w:rsidRPr="00AF18A7">
        <w:rPr>
          <w:rFonts w:ascii="Times New Roman" w:hAnsi="Times New Roman" w:cs="Times New Roman"/>
        </w:rPr>
        <w:t xml:space="preserve">събраните суми за лихви възлизат на </w:t>
      </w:r>
      <w:r w:rsidR="00674837" w:rsidRPr="00AF18A7">
        <w:rPr>
          <w:rFonts w:ascii="Times New Roman" w:hAnsi="Times New Roman" w:cs="Times New Roman"/>
        </w:rPr>
        <w:t>748,0</w:t>
      </w:r>
      <w:r w:rsidRPr="00AF18A7">
        <w:rPr>
          <w:rFonts w:ascii="Times New Roman" w:hAnsi="Times New Roman" w:cs="Times New Roman"/>
        </w:rPr>
        <w:t xml:space="preserve">9 лева, а събраните суми по изпълнителни листове са </w:t>
      </w:r>
      <w:r w:rsidR="00674837" w:rsidRPr="00AF18A7">
        <w:rPr>
          <w:rFonts w:ascii="Times New Roman" w:hAnsi="Times New Roman" w:cs="Times New Roman"/>
        </w:rPr>
        <w:t>15</w:t>
      </w:r>
      <w:r w:rsidR="00E70331">
        <w:rPr>
          <w:rFonts w:ascii="Times New Roman" w:hAnsi="Times New Roman" w:cs="Times New Roman"/>
        </w:rPr>
        <w:t xml:space="preserve"> </w:t>
      </w:r>
      <w:r w:rsidR="00674837" w:rsidRPr="00AF18A7">
        <w:rPr>
          <w:rFonts w:ascii="Times New Roman" w:hAnsi="Times New Roman" w:cs="Times New Roman"/>
        </w:rPr>
        <w:t>751,33</w:t>
      </w:r>
      <w:r w:rsidRPr="00AF18A7">
        <w:rPr>
          <w:rFonts w:ascii="Times New Roman" w:hAnsi="Times New Roman" w:cs="Times New Roman"/>
        </w:rPr>
        <w:t xml:space="preserve"> лв. От общо събраната сума доброволно изплатените</w:t>
      </w:r>
      <w:r w:rsidR="00674837" w:rsidRPr="00AF18A7">
        <w:rPr>
          <w:rFonts w:ascii="Times New Roman" w:hAnsi="Times New Roman" w:cs="Times New Roman"/>
        </w:rPr>
        <w:t xml:space="preserve"> задължения възлизат на 16</w:t>
      </w:r>
      <w:r w:rsidR="00E70331">
        <w:rPr>
          <w:rFonts w:ascii="Times New Roman" w:hAnsi="Times New Roman" w:cs="Times New Roman"/>
        </w:rPr>
        <w:t xml:space="preserve"> </w:t>
      </w:r>
      <w:r w:rsidR="00674837" w:rsidRPr="00AF18A7">
        <w:rPr>
          <w:rFonts w:ascii="Times New Roman" w:hAnsi="Times New Roman" w:cs="Times New Roman"/>
        </w:rPr>
        <w:t>076,35</w:t>
      </w:r>
      <w:r w:rsidRPr="00AF18A7">
        <w:rPr>
          <w:rFonts w:ascii="Times New Roman" w:hAnsi="Times New Roman" w:cs="Times New Roman"/>
        </w:rPr>
        <w:t xml:space="preserve"> лв.</w:t>
      </w:r>
    </w:p>
    <w:p w:rsidR="009C4709" w:rsidRPr="00E70331"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rPr>
        <w:t xml:space="preserve">Останалата несъбрана сума по изпълнителни листове в края на отчетния период </w:t>
      </w:r>
      <w:r w:rsidRPr="00E70331">
        <w:rPr>
          <w:rFonts w:ascii="Times New Roman" w:hAnsi="Times New Roman" w:cs="Times New Roman"/>
          <w:color w:val="auto"/>
        </w:rPr>
        <w:t xml:space="preserve">е </w:t>
      </w:r>
      <w:r w:rsidR="00320BE6" w:rsidRPr="00E70331">
        <w:rPr>
          <w:rFonts w:ascii="Times New Roman" w:hAnsi="Times New Roman" w:cs="Times New Roman"/>
          <w:color w:val="auto"/>
        </w:rPr>
        <w:t>330</w:t>
      </w:r>
      <w:r w:rsidR="00E70331" w:rsidRPr="00E70331">
        <w:rPr>
          <w:rFonts w:ascii="Times New Roman" w:hAnsi="Times New Roman" w:cs="Times New Roman"/>
          <w:color w:val="auto"/>
        </w:rPr>
        <w:t xml:space="preserve"> </w:t>
      </w:r>
      <w:r w:rsidR="00320BE6" w:rsidRPr="00E70331">
        <w:rPr>
          <w:rFonts w:ascii="Times New Roman" w:hAnsi="Times New Roman" w:cs="Times New Roman"/>
          <w:color w:val="auto"/>
        </w:rPr>
        <w:t>516</w:t>
      </w:r>
      <w:r w:rsidRPr="00E70331">
        <w:rPr>
          <w:rFonts w:ascii="Times New Roman" w:hAnsi="Times New Roman" w:cs="Times New Roman"/>
          <w:color w:val="auto"/>
        </w:rPr>
        <w:t>,</w:t>
      </w:r>
      <w:r w:rsidR="00320BE6" w:rsidRPr="00E70331">
        <w:rPr>
          <w:rFonts w:ascii="Times New Roman" w:hAnsi="Times New Roman" w:cs="Times New Roman"/>
          <w:color w:val="auto"/>
        </w:rPr>
        <w:t>63</w:t>
      </w:r>
      <w:r w:rsidRPr="00E70331">
        <w:rPr>
          <w:rFonts w:ascii="Times New Roman" w:hAnsi="Times New Roman" w:cs="Times New Roman"/>
          <w:color w:val="auto"/>
        </w:rPr>
        <w:t xml:space="preserve"> лв</w:t>
      </w:r>
      <w:r w:rsidR="00E70331">
        <w:rPr>
          <w:rFonts w:ascii="Times New Roman" w:hAnsi="Times New Roman" w:cs="Times New Roman"/>
          <w:color w:val="auto"/>
        </w:rPr>
        <w:t>.</w:t>
      </w:r>
      <w:r w:rsidRPr="00E70331">
        <w:rPr>
          <w:rFonts w:ascii="Times New Roman" w:hAnsi="Times New Roman" w:cs="Times New Roman"/>
          <w:color w:val="auto"/>
        </w:rPr>
        <w:t>, разпределени както следва:</w:t>
      </w:r>
    </w:p>
    <w:p w:rsidR="009C4709" w:rsidRPr="00AF18A7"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t xml:space="preserve">- в полза на Държавата </w:t>
      </w:r>
      <w:r w:rsidR="00E70331">
        <w:rPr>
          <w:rFonts w:ascii="Times New Roman" w:hAnsi="Times New Roman" w:cs="Times New Roman"/>
        </w:rPr>
        <w:t>–</w:t>
      </w:r>
      <w:r w:rsidRPr="00AF18A7">
        <w:rPr>
          <w:rFonts w:ascii="Times New Roman" w:hAnsi="Times New Roman" w:cs="Times New Roman"/>
        </w:rPr>
        <w:t xml:space="preserve"> </w:t>
      </w:r>
      <w:r w:rsidR="00320BE6" w:rsidRPr="00AF18A7">
        <w:rPr>
          <w:rFonts w:ascii="Times New Roman" w:hAnsi="Times New Roman" w:cs="Times New Roman"/>
        </w:rPr>
        <w:t>217</w:t>
      </w:r>
      <w:r w:rsidR="00E70331">
        <w:rPr>
          <w:rFonts w:ascii="Times New Roman" w:hAnsi="Times New Roman" w:cs="Times New Roman"/>
        </w:rPr>
        <w:t xml:space="preserve"> </w:t>
      </w:r>
      <w:r w:rsidR="00320BE6" w:rsidRPr="00AF18A7">
        <w:rPr>
          <w:rFonts w:ascii="Times New Roman" w:hAnsi="Times New Roman" w:cs="Times New Roman"/>
        </w:rPr>
        <w:t>610,45</w:t>
      </w:r>
      <w:r w:rsidRPr="00AF18A7">
        <w:rPr>
          <w:rFonts w:ascii="Times New Roman" w:hAnsi="Times New Roman" w:cs="Times New Roman"/>
        </w:rPr>
        <w:t xml:space="preserve"> лв.</w:t>
      </w:r>
      <w:r w:rsidR="00E70331">
        <w:rPr>
          <w:rFonts w:ascii="Times New Roman" w:hAnsi="Times New Roman" w:cs="Times New Roman"/>
        </w:rPr>
        <w:t>,</w:t>
      </w:r>
      <w:r w:rsidRPr="00AF18A7">
        <w:rPr>
          <w:rFonts w:ascii="Times New Roman" w:hAnsi="Times New Roman" w:cs="Times New Roman"/>
        </w:rPr>
        <w:t xml:space="preserve"> от които публични вземания са </w:t>
      </w:r>
      <w:r w:rsidR="00320BE6" w:rsidRPr="00AF18A7">
        <w:rPr>
          <w:rFonts w:ascii="Times New Roman" w:hAnsi="Times New Roman" w:cs="Times New Roman"/>
        </w:rPr>
        <w:t>216</w:t>
      </w:r>
      <w:r w:rsidR="00E70331">
        <w:rPr>
          <w:rFonts w:ascii="Times New Roman" w:hAnsi="Times New Roman" w:cs="Times New Roman"/>
        </w:rPr>
        <w:t xml:space="preserve"> </w:t>
      </w:r>
      <w:r w:rsidR="00320BE6" w:rsidRPr="00AF18A7">
        <w:rPr>
          <w:rFonts w:ascii="Times New Roman" w:hAnsi="Times New Roman" w:cs="Times New Roman"/>
        </w:rPr>
        <w:t>480</w:t>
      </w:r>
      <w:r w:rsidR="00E70331">
        <w:rPr>
          <w:rFonts w:ascii="Times New Roman" w:hAnsi="Times New Roman" w:cs="Times New Roman"/>
        </w:rPr>
        <w:t xml:space="preserve"> л</w:t>
      </w:r>
      <w:r w:rsidRPr="00AF18A7">
        <w:rPr>
          <w:rFonts w:ascii="Times New Roman" w:hAnsi="Times New Roman" w:cs="Times New Roman"/>
        </w:rPr>
        <w:t>в. и частни държавни вземания в размер на 1</w:t>
      </w:r>
      <w:r w:rsidR="00E70331">
        <w:rPr>
          <w:rFonts w:ascii="Times New Roman" w:hAnsi="Times New Roman" w:cs="Times New Roman"/>
        </w:rPr>
        <w:t xml:space="preserve"> </w:t>
      </w:r>
      <w:r w:rsidRPr="00AF18A7">
        <w:rPr>
          <w:rFonts w:ascii="Times New Roman" w:hAnsi="Times New Roman" w:cs="Times New Roman"/>
        </w:rPr>
        <w:t>129,8</w:t>
      </w:r>
      <w:r w:rsidR="00E70331">
        <w:rPr>
          <w:rFonts w:ascii="Times New Roman" w:hAnsi="Times New Roman" w:cs="Times New Roman"/>
        </w:rPr>
        <w:t>0 л</w:t>
      </w:r>
      <w:r w:rsidRPr="00AF18A7">
        <w:rPr>
          <w:rFonts w:ascii="Times New Roman" w:hAnsi="Times New Roman" w:cs="Times New Roman"/>
        </w:rPr>
        <w:t>в</w:t>
      </w:r>
      <w:r w:rsidR="00E70331">
        <w:rPr>
          <w:rFonts w:ascii="Times New Roman" w:hAnsi="Times New Roman" w:cs="Times New Roman"/>
        </w:rPr>
        <w:t>.</w:t>
      </w:r>
      <w:r w:rsidRPr="00AF18A7">
        <w:rPr>
          <w:rFonts w:ascii="Times New Roman" w:hAnsi="Times New Roman" w:cs="Times New Roman"/>
        </w:rPr>
        <w:t>;</w:t>
      </w:r>
    </w:p>
    <w:p w:rsidR="009C4709" w:rsidRPr="00AF18A7"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t xml:space="preserve">- в полза на юридически лица и търговци </w:t>
      </w:r>
      <w:r w:rsidR="00E70331">
        <w:rPr>
          <w:rFonts w:ascii="Times New Roman" w:hAnsi="Times New Roman" w:cs="Times New Roman"/>
        </w:rPr>
        <w:t>-</w:t>
      </w:r>
      <w:r w:rsidRPr="00AF18A7">
        <w:rPr>
          <w:rFonts w:ascii="Times New Roman" w:hAnsi="Times New Roman" w:cs="Times New Roman"/>
        </w:rPr>
        <w:t xml:space="preserve"> </w:t>
      </w:r>
      <w:r w:rsidR="00320BE6" w:rsidRPr="00AF18A7">
        <w:rPr>
          <w:rFonts w:ascii="Times New Roman" w:hAnsi="Times New Roman" w:cs="Times New Roman"/>
        </w:rPr>
        <w:t>106 776,18</w:t>
      </w:r>
      <w:r w:rsidRPr="00AF18A7">
        <w:rPr>
          <w:rFonts w:ascii="Times New Roman" w:hAnsi="Times New Roman" w:cs="Times New Roman"/>
        </w:rPr>
        <w:t xml:space="preserve"> лв., от които в полза на банки </w:t>
      </w:r>
      <w:r w:rsidR="00320BE6" w:rsidRPr="00AF18A7">
        <w:rPr>
          <w:rFonts w:ascii="Times New Roman" w:hAnsi="Times New Roman" w:cs="Times New Roman"/>
        </w:rPr>
        <w:t>7 085,82</w:t>
      </w:r>
      <w:r w:rsidR="00E70331">
        <w:rPr>
          <w:rFonts w:ascii="Times New Roman" w:hAnsi="Times New Roman" w:cs="Times New Roman"/>
        </w:rPr>
        <w:t xml:space="preserve"> л</w:t>
      </w:r>
      <w:r w:rsidRPr="00AF18A7">
        <w:rPr>
          <w:rFonts w:ascii="Times New Roman" w:hAnsi="Times New Roman" w:cs="Times New Roman"/>
        </w:rPr>
        <w:t>в</w:t>
      </w:r>
      <w:r w:rsidR="00E70331">
        <w:rPr>
          <w:rFonts w:ascii="Times New Roman" w:hAnsi="Times New Roman" w:cs="Times New Roman"/>
        </w:rPr>
        <w:t>.</w:t>
      </w:r>
      <w:r w:rsidRPr="00AF18A7">
        <w:rPr>
          <w:rFonts w:ascii="Times New Roman" w:hAnsi="Times New Roman" w:cs="Times New Roman"/>
        </w:rPr>
        <w:t xml:space="preserve">, в полза на търговци </w:t>
      </w:r>
      <w:r w:rsidR="00320BE6" w:rsidRPr="00AF18A7">
        <w:rPr>
          <w:rFonts w:ascii="Times New Roman" w:hAnsi="Times New Roman" w:cs="Times New Roman"/>
        </w:rPr>
        <w:t>0,46</w:t>
      </w:r>
      <w:r w:rsidR="00E70331">
        <w:rPr>
          <w:rFonts w:ascii="Times New Roman" w:hAnsi="Times New Roman" w:cs="Times New Roman"/>
        </w:rPr>
        <w:t xml:space="preserve"> л</w:t>
      </w:r>
      <w:r w:rsidRPr="00AF18A7">
        <w:rPr>
          <w:rFonts w:ascii="Times New Roman" w:hAnsi="Times New Roman" w:cs="Times New Roman"/>
        </w:rPr>
        <w:t>в</w:t>
      </w:r>
      <w:r w:rsidR="00E70331">
        <w:rPr>
          <w:rFonts w:ascii="Times New Roman" w:hAnsi="Times New Roman" w:cs="Times New Roman"/>
        </w:rPr>
        <w:t>.</w:t>
      </w:r>
      <w:r w:rsidRPr="00AF18A7">
        <w:rPr>
          <w:rFonts w:ascii="Times New Roman" w:hAnsi="Times New Roman" w:cs="Times New Roman"/>
        </w:rPr>
        <w:t xml:space="preserve"> и в полза на други юридически лица 99 690 лв.</w:t>
      </w:r>
    </w:p>
    <w:p w:rsidR="009C4709" w:rsidRPr="00AF18A7" w:rsidRDefault="009C4709" w:rsidP="000C77A3">
      <w:pPr>
        <w:spacing w:line="276" w:lineRule="auto"/>
        <w:ind w:firstLine="709"/>
        <w:jc w:val="both"/>
        <w:rPr>
          <w:rFonts w:ascii="Times New Roman" w:hAnsi="Times New Roman" w:cs="Times New Roman"/>
          <w:color w:val="auto"/>
        </w:rPr>
      </w:pPr>
      <w:r w:rsidRPr="00AF18A7">
        <w:rPr>
          <w:rFonts w:ascii="Times New Roman" w:hAnsi="Times New Roman" w:cs="Times New Roman"/>
          <w:color w:val="auto"/>
        </w:rPr>
        <w:t>- в полза на граждани – 6</w:t>
      </w:r>
      <w:r w:rsidR="00E70331">
        <w:rPr>
          <w:rFonts w:ascii="Times New Roman" w:hAnsi="Times New Roman" w:cs="Times New Roman"/>
          <w:color w:val="auto"/>
        </w:rPr>
        <w:t xml:space="preserve"> </w:t>
      </w:r>
      <w:r w:rsidRPr="00AF18A7">
        <w:rPr>
          <w:rFonts w:ascii="Times New Roman" w:hAnsi="Times New Roman" w:cs="Times New Roman"/>
          <w:color w:val="auto"/>
        </w:rPr>
        <w:t>130 лв.,</w:t>
      </w:r>
    </w:p>
    <w:p w:rsidR="009C4709" w:rsidRPr="00AF18A7"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t xml:space="preserve">Затрудненията при </w:t>
      </w:r>
      <w:proofErr w:type="spellStart"/>
      <w:r w:rsidRPr="00AF18A7">
        <w:rPr>
          <w:rFonts w:ascii="Times New Roman" w:hAnsi="Times New Roman" w:cs="Times New Roman"/>
        </w:rPr>
        <w:t>събираемост</w:t>
      </w:r>
      <w:proofErr w:type="spellEnd"/>
      <w:r w:rsidRPr="00AF18A7">
        <w:rPr>
          <w:rFonts w:ascii="Times New Roman" w:hAnsi="Times New Roman" w:cs="Times New Roman"/>
        </w:rPr>
        <w:t xml:space="preserve"> на вземанията се дължи на липса на имущество у </w:t>
      </w:r>
      <w:proofErr w:type="spellStart"/>
      <w:r w:rsidRPr="00AF18A7">
        <w:rPr>
          <w:rFonts w:ascii="Times New Roman" w:hAnsi="Times New Roman" w:cs="Times New Roman"/>
        </w:rPr>
        <w:t>длъжниците</w:t>
      </w:r>
      <w:proofErr w:type="spellEnd"/>
      <w:r w:rsidRPr="00AF18A7">
        <w:rPr>
          <w:rFonts w:ascii="Times New Roman" w:hAnsi="Times New Roman" w:cs="Times New Roman"/>
        </w:rPr>
        <w:t>, на необезпеченост на вземанията, на голямата безработица в съдебния район на ДСИ при РС - М.</w:t>
      </w:r>
      <w:r w:rsidR="00E70331">
        <w:rPr>
          <w:rFonts w:ascii="Times New Roman" w:hAnsi="Times New Roman" w:cs="Times New Roman"/>
        </w:rPr>
        <w:t xml:space="preserve"> </w:t>
      </w:r>
      <w:r w:rsidRPr="00AF18A7">
        <w:rPr>
          <w:rFonts w:ascii="Times New Roman" w:hAnsi="Times New Roman" w:cs="Times New Roman"/>
        </w:rPr>
        <w:t xml:space="preserve">Търново, дължаща се на икономическата конюнктура, както в самия съдебен район, така и в страната като цяло, и не на последно място на незаинтересоваността на </w:t>
      </w:r>
      <w:proofErr w:type="spellStart"/>
      <w:r w:rsidRPr="00AF18A7">
        <w:rPr>
          <w:rFonts w:ascii="Times New Roman" w:hAnsi="Times New Roman" w:cs="Times New Roman"/>
        </w:rPr>
        <w:t>взискателите</w:t>
      </w:r>
      <w:proofErr w:type="spellEnd"/>
      <w:r w:rsidRPr="00AF18A7">
        <w:rPr>
          <w:rFonts w:ascii="Times New Roman" w:hAnsi="Times New Roman" w:cs="Times New Roman"/>
        </w:rPr>
        <w:t>.</w:t>
      </w:r>
    </w:p>
    <w:p w:rsidR="009C4709" w:rsidRPr="00BD6CA8" w:rsidRDefault="009C4709" w:rsidP="000C77A3">
      <w:pPr>
        <w:spacing w:line="276" w:lineRule="auto"/>
        <w:ind w:firstLine="709"/>
        <w:jc w:val="both"/>
        <w:rPr>
          <w:rFonts w:ascii="Times New Roman" w:hAnsi="Times New Roman" w:cs="Times New Roman"/>
        </w:rPr>
      </w:pPr>
      <w:r w:rsidRPr="00AF18A7">
        <w:rPr>
          <w:rFonts w:ascii="Times New Roman" w:hAnsi="Times New Roman" w:cs="Times New Roman"/>
        </w:rPr>
        <w:t>Работата на ДСИ Петър Димов се отличава с голям професионализъм, коректно и любезно отношение към страните по изпълнителните дела,</w:t>
      </w:r>
      <w:r w:rsidR="00320BE6" w:rsidRPr="00AF18A7">
        <w:rPr>
          <w:rFonts w:ascii="Times New Roman" w:hAnsi="Times New Roman" w:cs="Times New Roman"/>
        </w:rPr>
        <w:t xml:space="preserve"> </w:t>
      </w:r>
      <w:r w:rsidRPr="00AF18A7">
        <w:rPr>
          <w:rFonts w:ascii="Times New Roman" w:hAnsi="Times New Roman" w:cs="Times New Roman"/>
        </w:rPr>
        <w:t>бързина и обоснованост при вземане на решения, свързани с изпълнителното производство. За това говорят и постигнатите изключително добри резултати в събираемостта на вземанията.</w:t>
      </w:r>
      <w:r w:rsidRPr="00BD6CA8">
        <w:rPr>
          <w:rFonts w:ascii="Times New Roman" w:hAnsi="Times New Roman" w:cs="Times New Roman"/>
        </w:rPr>
        <w:t xml:space="preserve"> </w:t>
      </w:r>
    </w:p>
    <w:p w:rsidR="009C4709" w:rsidRPr="00BD6CA8" w:rsidRDefault="009C4709" w:rsidP="000C77A3">
      <w:pPr>
        <w:spacing w:line="276" w:lineRule="auto"/>
        <w:ind w:firstLine="360"/>
        <w:jc w:val="both"/>
        <w:rPr>
          <w:rFonts w:ascii="Times New Roman" w:hAnsi="Times New Roman" w:cs="Times New Roman"/>
          <w:color w:val="auto"/>
        </w:rPr>
      </w:pPr>
    </w:p>
    <w:p w:rsidR="00A47E71" w:rsidRPr="00BD6CA8" w:rsidRDefault="00A47E71" w:rsidP="000C77A3">
      <w:pPr>
        <w:spacing w:line="276" w:lineRule="auto"/>
        <w:ind w:firstLine="360"/>
        <w:jc w:val="both"/>
        <w:rPr>
          <w:rFonts w:ascii="Times New Roman" w:hAnsi="Times New Roman" w:cs="Times New Roman"/>
          <w:highlight w:val="yellow"/>
        </w:rPr>
      </w:pPr>
    </w:p>
    <w:p w:rsidR="00A47E71" w:rsidRPr="00BD6CA8" w:rsidRDefault="00A47E71" w:rsidP="000C77A3">
      <w:pPr>
        <w:pStyle w:val="30"/>
        <w:keepNext/>
        <w:keepLines/>
        <w:shd w:val="clear" w:color="auto" w:fill="auto"/>
        <w:spacing w:line="276" w:lineRule="auto"/>
        <w:ind w:firstLine="0"/>
        <w:jc w:val="center"/>
        <w:rPr>
          <w:sz w:val="24"/>
          <w:szCs w:val="24"/>
        </w:rPr>
      </w:pPr>
      <w:r w:rsidRPr="00BD6CA8">
        <w:rPr>
          <w:sz w:val="24"/>
          <w:szCs w:val="24"/>
          <w:lang w:val="en-US"/>
        </w:rPr>
        <w:t>IV</w:t>
      </w:r>
      <w:r w:rsidRPr="00BD6CA8">
        <w:rPr>
          <w:sz w:val="24"/>
          <w:szCs w:val="24"/>
        </w:rPr>
        <w:t>.</w:t>
      </w:r>
      <w:r w:rsidR="001B7088">
        <w:rPr>
          <w:sz w:val="24"/>
          <w:szCs w:val="24"/>
        </w:rPr>
        <w:t xml:space="preserve"> </w:t>
      </w:r>
      <w:r w:rsidRPr="00BD6CA8">
        <w:rPr>
          <w:sz w:val="24"/>
          <w:szCs w:val="24"/>
        </w:rPr>
        <w:t>СЛУЖБА ПО ВПИСВАНИЯ</w:t>
      </w:r>
    </w:p>
    <w:p w:rsidR="00A47E71" w:rsidRDefault="00A47E71" w:rsidP="000C77A3">
      <w:pPr>
        <w:pStyle w:val="30"/>
        <w:keepNext/>
        <w:keepLines/>
        <w:shd w:val="clear" w:color="auto" w:fill="auto"/>
        <w:spacing w:line="276" w:lineRule="auto"/>
        <w:ind w:firstLine="0"/>
        <w:rPr>
          <w:sz w:val="24"/>
          <w:szCs w:val="24"/>
        </w:rPr>
      </w:pPr>
    </w:p>
    <w:p w:rsidR="00016986" w:rsidRPr="00BD6CA8" w:rsidRDefault="00016986" w:rsidP="000C77A3">
      <w:pPr>
        <w:pStyle w:val="30"/>
        <w:keepNext/>
        <w:keepLines/>
        <w:shd w:val="clear" w:color="auto" w:fill="auto"/>
        <w:spacing w:line="276" w:lineRule="auto"/>
        <w:ind w:firstLine="0"/>
        <w:rPr>
          <w:sz w:val="24"/>
          <w:szCs w:val="24"/>
        </w:rPr>
      </w:pPr>
    </w:p>
    <w:p w:rsidR="00CB2E93" w:rsidRPr="009D19EB" w:rsidRDefault="00CB2E93"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В периода от 01.</w:t>
      </w:r>
      <w:proofErr w:type="spellStart"/>
      <w:r w:rsidRPr="009D19EB">
        <w:rPr>
          <w:rFonts w:ascii="Times New Roman" w:hAnsi="Times New Roman" w:cs="Times New Roman"/>
          <w:color w:val="auto"/>
        </w:rPr>
        <w:t>01</w:t>
      </w:r>
      <w:proofErr w:type="spellEnd"/>
      <w:r w:rsidRPr="009D19EB">
        <w:rPr>
          <w:rFonts w:ascii="Times New Roman" w:hAnsi="Times New Roman" w:cs="Times New Roman"/>
          <w:color w:val="auto"/>
        </w:rPr>
        <w:t>.202</w:t>
      </w:r>
      <w:r w:rsidR="00566D6B" w:rsidRPr="009D19EB">
        <w:rPr>
          <w:rFonts w:ascii="Times New Roman" w:hAnsi="Times New Roman" w:cs="Times New Roman"/>
          <w:color w:val="auto"/>
        </w:rPr>
        <w:t>4</w:t>
      </w:r>
      <w:r w:rsidR="001A30B4" w:rsidRPr="009D19EB">
        <w:rPr>
          <w:rFonts w:ascii="Times New Roman" w:hAnsi="Times New Roman" w:cs="Times New Roman"/>
          <w:color w:val="auto"/>
        </w:rPr>
        <w:t xml:space="preserve"> </w:t>
      </w:r>
      <w:r w:rsidR="00566D6B" w:rsidRPr="009D19EB">
        <w:rPr>
          <w:rFonts w:ascii="Times New Roman" w:hAnsi="Times New Roman" w:cs="Times New Roman"/>
          <w:color w:val="auto"/>
        </w:rPr>
        <w:t>г. до 19</w:t>
      </w:r>
      <w:r w:rsidRPr="009D19EB">
        <w:rPr>
          <w:rFonts w:ascii="Times New Roman" w:hAnsi="Times New Roman" w:cs="Times New Roman"/>
          <w:color w:val="auto"/>
        </w:rPr>
        <w:t>.0</w:t>
      </w:r>
      <w:r w:rsidR="00566D6B" w:rsidRPr="009D19EB">
        <w:rPr>
          <w:rFonts w:ascii="Times New Roman" w:hAnsi="Times New Roman" w:cs="Times New Roman"/>
          <w:color w:val="auto"/>
        </w:rPr>
        <w:t>8</w:t>
      </w:r>
      <w:r w:rsidRPr="009D19EB">
        <w:rPr>
          <w:rFonts w:ascii="Times New Roman" w:hAnsi="Times New Roman" w:cs="Times New Roman"/>
          <w:color w:val="auto"/>
        </w:rPr>
        <w:t>.202</w:t>
      </w:r>
      <w:r w:rsidR="00566D6B" w:rsidRPr="009D19EB">
        <w:rPr>
          <w:rFonts w:ascii="Times New Roman" w:hAnsi="Times New Roman" w:cs="Times New Roman"/>
          <w:color w:val="auto"/>
        </w:rPr>
        <w:t>4</w:t>
      </w:r>
      <w:r w:rsidR="001A30B4" w:rsidRPr="009D19EB">
        <w:rPr>
          <w:rFonts w:ascii="Times New Roman" w:hAnsi="Times New Roman" w:cs="Times New Roman"/>
          <w:color w:val="auto"/>
        </w:rPr>
        <w:t xml:space="preserve"> </w:t>
      </w:r>
      <w:r w:rsidRPr="009D19EB">
        <w:rPr>
          <w:rFonts w:ascii="Times New Roman" w:hAnsi="Times New Roman" w:cs="Times New Roman"/>
          <w:color w:val="auto"/>
        </w:rPr>
        <w:t>г.</w:t>
      </w:r>
      <w:r w:rsidR="00566D6B" w:rsidRPr="009D19EB">
        <w:rPr>
          <w:rFonts w:ascii="Times New Roman" w:hAnsi="Times New Roman" w:cs="Times New Roman"/>
          <w:color w:val="auto"/>
        </w:rPr>
        <w:t xml:space="preserve">, </w:t>
      </w:r>
      <w:r w:rsidRPr="009D19EB">
        <w:rPr>
          <w:rFonts w:ascii="Times New Roman" w:hAnsi="Times New Roman" w:cs="Times New Roman"/>
          <w:color w:val="auto"/>
        </w:rPr>
        <w:t xml:space="preserve">като съдия по вписванията в Районен съд </w:t>
      </w:r>
      <w:r w:rsidR="001A30B4" w:rsidRPr="009D19EB">
        <w:rPr>
          <w:rFonts w:ascii="Times New Roman" w:hAnsi="Times New Roman" w:cs="Times New Roman"/>
          <w:color w:val="auto"/>
        </w:rPr>
        <w:t xml:space="preserve">- </w:t>
      </w:r>
      <w:r w:rsidRPr="009D19EB">
        <w:rPr>
          <w:rFonts w:ascii="Times New Roman" w:hAnsi="Times New Roman" w:cs="Times New Roman"/>
          <w:color w:val="auto"/>
        </w:rPr>
        <w:t>Малко Търново е работил</w:t>
      </w:r>
      <w:r w:rsidR="00566D6B" w:rsidRPr="009D19EB">
        <w:rPr>
          <w:rFonts w:ascii="Times New Roman" w:hAnsi="Times New Roman" w:cs="Times New Roman"/>
          <w:color w:val="auto"/>
        </w:rPr>
        <w:t xml:space="preserve"> г-н</w:t>
      </w:r>
      <w:r w:rsidRPr="009D19EB">
        <w:rPr>
          <w:rFonts w:ascii="Times New Roman" w:hAnsi="Times New Roman" w:cs="Times New Roman"/>
          <w:color w:val="auto"/>
        </w:rPr>
        <w:t xml:space="preserve"> </w:t>
      </w:r>
      <w:r w:rsidR="00566D6B" w:rsidRPr="009D19EB">
        <w:rPr>
          <w:rFonts w:ascii="Times New Roman" w:hAnsi="Times New Roman" w:cs="Times New Roman"/>
          <w:color w:val="auto"/>
        </w:rPr>
        <w:t>Петър Димов, които е</w:t>
      </w:r>
      <w:r w:rsidRPr="009D19EB">
        <w:rPr>
          <w:rFonts w:ascii="Times New Roman" w:hAnsi="Times New Roman" w:cs="Times New Roman"/>
          <w:color w:val="auto"/>
        </w:rPr>
        <w:t xml:space="preserve"> ДСИ в Районен съд </w:t>
      </w:r>
      <w:r w:rsidR="001A30B4" w:rsidRPr="009D19EB">
        <w:rPr>
          <w:rFonts w:ascii="Times New Roman" w:hAnsi="Times New Roman" w:cs="Times New Roman"/>
          <w:color w:val="auto"/>
        </w:rPr>
        <w:t xml:space="preserve">- </w:t>
      </w:r>
      <w:r w:rsidRPr="009D19EB">
        <w:rPr>
          <w:rFonts w:ascii="Times New Roman" w:hAnsi="Times New Roman" w:cs="Times New Roman"/>
          <w:color w:val="auto"/>
        </w:rPr>
        <w:t>Малко Търново</w:t>
      </w:r>
      <w:r w:rsidR="00566D6B" w:rsidRPr="009D19EB">
        <w:rPr>
          <w:rFonts w:ascii="Times New Roman" w:hAnsi="Times New Roman" w:cs="Times New Roman"/>
          <w:color w:val="auto"/>
        </w:rPr>
        <w:t>. Г-н Петър Димов съвместяваше двете длъжности до 19.08.2024</w:t>
      </w:r>
      <w:r w:rsidR="00DE6F76" w:rsidRPr="009D19EB">
        <w:rPr>
          <w:rFonts w:ascii="Times New Roman" w:hAnsi="Times New Roman" w:cs="Times New Roman"/>
          <w:color w:val="auto"/>
        </w:rPr>
        <w:t xml:space="preserve"> </w:t>
      </w:r>
      <w:r w:rsidR="00566D6B" w:rsidRPr="009D19EB">
        <w:rPr>
          <w:rFonts w:ascii="Times New Roman" w:hAnsi="Times New Roman" w:cs="Times New Roman"/>
          <w:color w:val="auto"/>
        </w:rPr>
        <w:t xml:space="preserve">г., когато беше назначен Борислав Тончев </w:t>
      </w:r>
      <w:proofErr w:type="spellStart"/>
      <w:r w:rsidR="00566D6B" w:rsidRPr="009D19EB">
        <w:rPr>
          <w:rFonts w:ascii="Times New Roman" w:hAnsi="Times New Roman" w:cs="Times New Roman"/>
          <w:color w:val="auto"/>
        </w:rPr>
        <w:t>Тончев</w:t>
      </w:r>
      <w:proofErr w:type="spellEnd"/>
      <w:r w:rsidR="00566D6B" w:rsidRPr="009D19EB">
        <w:rPr>
          <w:rFonts w:ascii="Times New Roman" w:hAnsi="Times New Roman" w:cs="Times New Roman"/>
          <w:color w:val="auto"/>
        </w:rPr>
        <w:t xml:space="preserve"> като съдия по вписванията на свободната вакантна длъжност</w:t>
      </w:r>
      <w:r w:rsidRPr="009D19EB">
        <w:rPr>
          <w:rFonts w:ascii="Times New Roman" w:hAnsi="Times New Roman" w:cs="Times New Roman"/>
          <w:color w:val="auto"/>
        </w:rPr>
        <w:t>.</w:t>
      </w:r>
    </w:p>
    <w:p w:rsidR="00761398" w:rsidRPr="009D19EB" w:rsidRDefault="00CB2E93"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 </w:t>
      </w:r>
      <w:r w:rsidR="00566D6B" w:rsidRPr="009D19EB">
        <w:rPr>
          <w:rFonts w:ascii="Times New Roman" w:hAnsi="Times New Roman" w:cs="Times New Roman"/>
          <w:color w:val="auto"/>
        </w:rPr>
        <w:t>През 2024</w:t>
      </w:r>
      <w:r w:rsidR="00DE6F76" w:rsidRPr="009D19EB">
        <w:rPr>
          <w:rFonts w:ascii="Times New Roman" w:hAnsi="Times New Roman" w:cs="Times New Roman"/>
          <w:color w:val="auto"/>
        </w:rPr>
        <w:t xml:space="preserve"> </w:t>
      </w:r>
      <w:r w:rsidR="00566D6B" w:rsidRPr="009D19EB">
        <w:rPr>
          <w:rFonts w:ascii="Times New Roman" w:hAnsi="Times New Roman" w:cs="Times New Roman"/>
          <w:color w:val="auto"/>
        </w:rPr>
        <w:t>г. в службата по вписвания на Районен съд Малко Търново са били извършени 881 бр.</w:t>
      </w:r>
      <w:r w:rsidR="00DE6F76" w:rsidRPr="009D19EB">
        <w:rPr>
          <w:rFonts w:ascii="Times New Roman" w:hAnsi="Times New Roman" w:cs="Times New Roman"/>
          <w:color w:val="auto"/>
        </w:rPr>
        <w:t xml:space="preserve"> </w:t>
      </w:r>
      <w:r w:rsidR="00566D6B" w:rsidRPr="009D19EB">
        <w:rPr>
          <w:rFonts w:ascii="Times New Roman" w:hAnsi="Times New Roman" w:cs="Times New Roman"/>
          <w:color w:val="auto"/>
        </w:rPr>
        <w:t>вписвания.</w:t>
      </w:r>
      <w:r w:rsidR="00761398" w:rsidRPr="009D19EB">
        <w:rPr>
          <w:rFonts w:ascii="Times New Roman" w:hAnsi="Times New Roman" w:cs="Times New Roman"/>
          <w:color w:val="auto"/>
        </w:rPr>
        <w:t xml:space="preserve"> От тях: </w:t>
      </w:r>
    </w:p>
    <w:p w:rsidR="00566D6B" w:rsidRPr="009D19EB" w:rsidRDefault="00761398"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198 П</w:t>
      </w:r>
      <w:r w:rsidR="00566D6B" w:rsidRPr="009D19EB">
        <w:rPr>
          <w:rFonts w:ascii="Times New Roman" w:hAnsi="Times New Roman" w:cs="Times New Roman"/>
          <w:color w:val="auto"/>
        </w:rPr>
        <w:t>родажби;</w:t>
      </w:r>
    </w:p>
    <w:p w:rsidR="00566D6B" w:rsidRPr="009D19EB" w:rsidRDefault="00761398"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28 Д</w:t>
      </w:r>
      <w:r w:rsidR="00566D6B" w:rsidRPr="009D19EB">
        <w:rPr>
          <w:rFonts w:ascii="Times New Roman" w:hAnsi="Times New Roman" w:cs="Times New Roman"/>
          <w:color w:val="auto"/>
        </w:rPr>
        <w:t>арения;</w:t>
      </w:r>
    </w:p>
    <w:p w:rsidR="00566D6B" w:rsidRPr="009D19EB" w:rsidRDefault="00761398"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2 З</w:t>
      </w:r>
      <w:r w:rsidR="00566D6B" w:rsidRPr="009D19EB">
        <w:rPr>
          <w:rFonts w:ascii="Times New Roman" w:hAnsi="Times New Roman" w:cs="Times New Roman"/>
          <w:color w:val="auto"/>
        </w:rPr>
        <w:t>амени</w:t>
      </w:r>
      <w:r w:rsidRPr="009D19EB">
        <w:rPr>
          <w:rFonts w:ascii="Times New Roman" w:hAnsi="Times New Roman" w:cs="Times New Roman"/>
          <w:color w:val="auto"/>
        </w:rPr>
        <w:t>;</w:t>
      </w:r>
    </w:p>
    <w:p w:rsidR="00566D6B" w:rsidRPr="009D19EB" w:rsidRDefault="00566D6B"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56 </w:t>
      </w:r>
      <w:r w:rsidR="00761398" w:rsidRPr="009D19EB">
        <w:rPr>
          <w:rFonts w:ascii="Times New Roman" w:hAnsi="Times New Roman" w:cs="Times New Roman"/>
          <w:color w:val="auto"/>
        </w:rPr>
        <w:t>Н</w:t>
      </w:r>
      <w:r w:rsidRPr="009D19EB">
        <w:rPr>
          <w:rFonts w:ascii="Times New Roman" w:hAnsi="Times New Roman" w:cs="Times New Roman"/>
          <w:color w:val="auto"/>
        </w:rPr>
        <w:t>аеми</w:t>
      </w:r>
      <w:r w:rsidR="00761398" w:rsidRPr="009D19EB">
        <w:rPr>
          <w:rFonts w:ascii="Times New Roman" w:hAnsi="Times New Roman" w:cs="Times New Roman"/>
          <w:color w:val="auto"/>
        </w:rPr>
        <w:t>;</w:t>
      </w:r>
    </w:p>
    <w:p w:rsidR="00566D6B" w:rsidRPr="009D19EB" w:rsidRDefault="00761398"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1 З</w:t>
      </w:r>
      <w:r w:rsidR="00566D6B" w:rsidRPr="009D19EB">
        <w:rPr>
          <w:rFonts w:ascii="Times New Roman" w:hAnsi="Times New Roman" w:cs="Times New Roman"/>
          <w:color w:val="auto"/>
        </w:rPr>
        <w:t>аконна ипотека</w:t>
      </w:r>
      <w:r w:rsidRPr="009D19EB">
        <w:rPr>
          <w:rFonts w:ascii="Times New Roman" w:hAnsi="Times New Roman" w:cs="Times New Roman"/>
          <w:color w:val="auto"/>
        </w:rPr>
        <w:t>;</w:t>
      </w:r>
    </w:p>
    <w:p w:rsidR="00566D6B" w:rsidRPr="009D19EB" w:rsidRDefault="00566D6B"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10 </w:t>
      </w:r>
      <w:r w:rsidR="00761398" w:rsidRPr="009D19EB">
        <w:rPr>
          <w:rFonts w:ascii="Times New Roman" w:hAnsi="Times New Roman" w:cs="Times New Roman"/>
          <w:color w:val="auto"/>
        </w:rPr>
        <w:t>Д</w:t>
      </w:r>
      <w:r w:rsidRPr="009D19EB">
        <w:rPr>
          <w:rFonts w:ascii="Times New Roman" w:hAnsi="Times New Roman" w:cs="Times New Roman"/>
          <w:color w:val="auto"/>
        </w:rPr>
        <w:t>оговорни ипотеки</w:t>
      </w:r>
      <w:r w:rsidR="00761398" w:rsidRPr="009D19EB">
        <w:rPr>
          <w:rFonts w:ascii="Times New Roman" w:hAnsi="Times New Roman" w:cs="Times New Roman"/>
          <w:color w:val="auto"/>
        </w:rPr>
        <w:t>;</w:t>
      </w:r>
    </w:p>
    <w:p w:rsidR="00566D6B" w:rsidRPr="009D19EB" w:rsidRDefault="00566D6B"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2 </w:t>
      </w:r>
      <w:r w:rsidR="00761398" w:rsidRPr="009D19EB">
        <w:rPr>
          <w:rFonts w:ascii="Times New Roman" w:hAnsi="Times New Roman" w:cs="Times New Roman"/>
          <w:color w:val="auto"/>
        </w:rPr>
        <w:t>З</w:t>
      </w:r>
      <w:r w:rsidRPr="009D19EB">
        <w:rPr>
          <w:rFonts w:ascii="Times New Roman" w:hAnsi="Times New Roman" w:cs="Times New Roman"/>
          <w:color w:val="auto"/>
        </w:rPr>
        <w:t>аличавания на ипотека</w:t>
      </w:r>
      <w:r w:rsidR="00761398" w:rsidRPr="009D19EB">
        <w:rPr>
          <w:rFonts w:ascii="Times New Roman" w:hAnsi="Times New Roman" w:cs="Times New Roman"/>
          <w:color w:val="auto"/>
        </w:rPr>
        <w:t>;</w:t>
      </w:r>
    </w:p>
    <w:p w:rsidR="00D10ABC" w:rsidRPr="009D19EB" w:rsidRDefault="00761398"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3 В</w:t>
      </w:r>
      <w:r w:rsidR="00D10ABC" w:rsidRPr="009D19EB">
        <w:rPr>
          <w:rFonts w:ascii="Times New Roman" w:hAnsi="Times New Roman" w:cs="Times New Roman"/>
          <w:color w:val="auto"/>
        </w:rPr>
        <w:t>ъзбрани на ДСИ</w:t>
      </w:r>
      <w:r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lastRenderedPageBreak/>
        <w:t xml:space="preserve">32 </w:t>
      </w:r>
      <w:r w:rsidR="00761398" w:rsidRPr="009D19EB">
        <w:rPr>
          <w:rFonts w:ascii="Times New Roman" w:hAnsi="Times New Roman" w:cs="Times New Roman"/>
          <w:color w:val="auto"/>
        </w:rPr>
        <w:t xml:space="preserve">Възбрани на </w:t>
      </w:r>
      <w:r w:rsidRPr="009D19EB">
        <w:rPr>
          <w:rFonts w:ascii="Times New Roman" w:hAnsi="Times New Roman" w:cs="Times New Roman"/>
          <w:color w:val="auto"/>
        </w:rPr>
        <w:t>ЧСИ</w:t>
      </w:r>
      <w:r w:rsidR="00761398"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2 </w:t>
      </w:r>
      <w:r w:rsidR="00761398" w:rsidRPr="009D19EB">
        <w:rPr>
          <w:rFonts w:ascii="Times New Roman" w:hAnsi="Times New Roman" w:cs="Times New Roman"/>
          <w:color w:val="auto"/>
        </w:rPr>
        <w:t xml:space="preserve">Постановления на </w:t>
      </w:r>
      <w:r w:rsidRPr="009D19EB">
        <w:rPr>
          <w:rFonts w:ascii="Times New Roman" w:hAnsi="Times New Roman" w:cs="Times New Roman"/>
          <w:color w:val="auto"/>
        </w:rPr>
        <w:t>ДСИ</w:t>
      </w:r>
      <w:r w:rsidR="00761398" w:rsidRPr="009D19EB">
        <w:rPr>
          <w:rFonts w:ascii="Times New Roman" w:hAnsi="Times New Roman" w:cs="Times New Roman"/>
          <w:color w:val="auto"/>
        </w:rPr>
        <w:t>;</w:t>
      </w:r>
    </w:p>
    <w:p w:rsidR="00D10ABC" w:rsidRPr="009D19EB" w:rsidRDefault="00761398"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16 Постановление на </w:t>
      </w:r>
      <w:r w:rsidR="00D10ABC" w:rsidRPr="009D19EB">
        <w:rPr>
          <w:rFonts w:ascii="Times New Roman" w:hAnsi="Times New Roman" w:cs="Times New Roman"/>
          <w:color w:val="auto"/>
        </w:rPr>
        <w:t>ЧСИ</w:t>
      </w:r>
      <w:r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2 </w:t>
      </w:r>
      <w:r w:rsidR="00761398" w:rsidRPr="009D19EB">
        <w:rPr>
          <w:rFonts w:ascii="Times New Roman" w:hAnsi="Times New Roman" w:cs="Times New Roman"/>
          <w:color w:val="auto"/>
        </w:rPr>
        <w:t xml:space="preserve">Постановления на </w:t>
      </w:r>
      <w:proofErr w:type="spellStart"/>
      <w:r w:rsidRPr="009D19EB">
        <w:rPr>
          <w:rFonts w:ascii="Times New Roman" w:hAnsi="Times New Roman" w:cs="Times New Roman"/>
          <w:color w:val="auto"/>
        </w:rPr>
        <w:t>А</w:t>
      </w:r>
      <w:r w:rsidR="00761398" w:rsidRPr="009D19EB">
        <w:rPr>
          <w:rFonts w:ascii="Times New Roman" w:hAnsi="Times New Roman" w:cs="Times New Roman"/>
          <w:color w:val="auto"/>
        </w:rPr>
        <w:t>дв</w:t>
      </w:r>
      <w:proofErr w:type="spellEnd"/>
      <w:r w:rsidRPr="009D19EB">
        <w:rPr>
          <w:rFonts w:ascii="Times New Roman" w:hAnsi="Times New Roman" w:cs="Times New Roman"/>
          <w:color w:val="auto"/>
        </w:rPr>
        <w:t>./</w:t>
      </w:r>
      <w:r w:rsidR="00761398" w:rsidRPr="009D19EB">
        <w:rPr>
          <w:rFonts w:ascii="Times New Roman" w:hAnsi="Times New Roman" w:cs="Times New Roman"/>
          <w:color w:val="auto"/>
        </w:rPr>
        <w:t>публичен изпълнител;</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13 </w:t>
      </w:r>
      <w:r w:rsidR="00761398" w:rsidRPr="009D19EB">
        <w:rPr>
          <w:rFonts w:ascii="Times New Roman" w:hAnsi="Times New Roman" w:cs="Times New Roman"/>
          <w:color w:val="auto"/>
        </w:rPr>
        <w:t>Искови молби</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3 </w:t>
      </w:r>
      <w:r w:rsidR="00761398" w:rsidRPr="009D19EB">
        <w:rPr>
          <w:rFonts w:ascii="Times New Roman" w:hAnsi="Times New Roman" w:cs="Times New Roman"/>
          <w:color w:val="auto"/>
        </w:rPr>
        <w:t>Делби</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3 </w:t>
      </w:r>
      <w:r w:rsidR="00761398" w:rsidRPr="009D19EB">
        <w:rPr>
          <w:rFonts w:ascii="Times New Roman" w:hAnsi="Times New Roman" w:cs="Times New Roman"/>
          <w:color w:val="auto"/>
        </w:rPr>
        <w:t>Обявени завещания</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20 </w:t>
      </w:r>
      <w:r w:rsidR="00761398" w:rsidRPr="009D19EB">
        <w:rPr>
          <w:rFonts w:ascii="Times New Roman" w:hAnsi="Times New Roman" w:cs="Times New Roman"/>
          <w:color w:val="auto"/>
        </w:rPr>
        <w:t>Констативни нотариални актове</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7 </w:t>
      </w:r>
      <w:r w:rsidR="00761398" w:rsidRPr="009D19EB">
        <w:rPr>
          <w:rFonts w:ascii="Times New Roman" w:hAnsi="Times New Roman" w:cs="Times New Roman"/>
          <w:color w:val="auto"/>
        </w:rPr>
        <w:t>Обстоятелствени проверки</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277 АДС</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181 АОС</w:t>
      </w:r>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4 </w:t>
      </w:r>
      <w:r w:rsidR="00761398" w:rsidRPr="009D19EB">
        <w:rPr>
          <w:rFonts w:ascii="Times New Roman" w:hAnsi="Times New Roman" w:cs="Times New Roman"/>
          <w:color w:val="auto"/>
        </w:rPr>
        <w:t xml:space="preserve">Право на </w:t>
      </w:r>
      <w:proofErr w:type="spellStart"/>
      <w:r w:rsidR="00761398" w:rsidRPr="009D19EB">
        <w:rPr>
          <w:rFonts w:ascii="Times New Roman" w:hAnsi="Times New Roman" w:cs="Times New Roman"/>
          <w:color w:val="auto"/>
        </w:rPr>
        <w:t>ползуване</w:t>
      </w:r>
      <w:proofErr w:type="spellEnd"/>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4 </w:t>
      </w:r>
      <w:proofErr w:type="spellStart"/>
      <w:r w:rsidR="00195132" w:rsidRPr="009D19EB">
        <w:rPr>
          <w:rFonts w:ascii="Times New Roman" w:hAnsi="Times New Roman" w:cs="Times New Roman"/>
          <w:color w:val="auto"/>
        </w:rPr>
        <w:t>Суперфиции</w:t>
      </w:r>
      <w:proofErr w:type="spellEnd"/>
      <w:r w:rsidR="00195132" w:rsidRPr="009D19EB">
        <w:rPr>
          <w:rFonts w:ascii="Times New Roman" w:hAnsi="Times New Roman" w:cs="Times New Roman"/>
          <w:color w:val="auto"/>
        </w:rPr>
        <w:t>;</w:t>
      </w:r>
    </w:p>
    <w:p w:rsidR="00D10ABC" w:rsidRPr="009D19EB" w:rsidRDefault="00D10ABC" w:rsidP="001B7088">
      <w:pPr>
        <w:spacing w:line="276" w:lineRule="auto"/>
        <w:ind w:firstLine="709"/>
        <w:jc w:val="both"/>
        <w:rPr>
          <w:rFonts w:ascii="Times New Roman" w:hAnsi="Times New Roman" w:cs="Times New Roman"/>
          <w:color w:val="auto"/>
        </w:rPr>
      </w:pPr>
      <w:r w:rsidRPr="009D19EB">
        <w:rPr>
          <w:rFonts w:ascii="Times New Roman" w:hAnsi="Times New Roman" w:cs="Times New Roman"/>
          <w:color w:val="auto"/>
        </w:rPr>
        <w:t xml:space="preserve">17 </w:t>
      </w:r>
      <w:r w:rsidR="00195132" w:rsidRPr="009D19EB">
        <w:rPr>
          <w:rFonts w:ascii="Times New Roman" w:hAnsi="Times New Roman" w:cs="Times New Roman"/>
          <w:color w:val="auto"/>
        </w:rPr>
        <w:t>Други вписвания.</w:t>
      </w:r>
    </w:p>
    <w:p w:rsidR="00CB2E93" w:rsidRPr="00BD6CA8" w:rsidRDefault="00CB2E93" w:rsidP="001B7088">
      <w:pPr>
        <w:spacing w:line="276" w:lineRule="auto"/>
        <w:ind w:firstLine="709"/>
        <w:jc w:val="both"/>
        <w:rPr>
          <w:rFonts w:ascii="Times New Roman" w:hAnsi="Times New Roman" w:cs="Times New Roman"/>
          <w:color w:val="auto"/>
        </w:rPr>
      </w:pPr>
      <w:r w:rsidRPr="00BD6CA8">
        <w:rPr>
          <w:rFonts w:ascii="Times New Roman" w:hAnsi="Times New Roman" w:cs="Times New Roman"/>
          <w:color w:val="auto"/>
        </w:rPr>
        <w:t xml:space="preserve">През отчетния период са били извършени </w:t>
      </w:r>
      <w:r w:rsidR="00DE6F76">
        <w:rPr>
          <w:rFonts w:ascii="Times New Roman" w:hAnsi="Times New Roman" w:cs="Times New Roman"/>
          <w:color w:val="auto"/>
        </w:rPr>
        <w:t xml:space="preserve">881 бр. вписвания, при </w:t>
      </w:r>
      <w:r w:rsidRPr="00BD6CA8">
        <w:rPr>
          <w:rFonts w:ascii="Times New Roman" w:hAnsi="Times New Roman" w:cs="Times New Roman"/>
          <w:color w:val="auto"/>
        </w:rPr>
        <w:t>1209 бр.</w:t>
      </w:r>
      <w:r w:rsidR="00DE6F76">
        <w:rPr>
          <w:rFonts w:ascii="Times New Roman" w:hAnsi="Times New Roman" w:cs="Times New Roman"/>
          <w:color w:val="auto"/>
        </w:rPr>
        <w:t xml:space="preserve"> </w:t>
      </w:r>
      <w:r w:rsidRPr="00BD6CA8">
        <w:rPr>
          <w:rFonts w:ascii="Times New Roman" w:hAnsi="Times New Roman" w:cs="Times New Roman"/>
          <w:color w:val="auto"/>
        </w:rPr>
        <w:t>вписвания</w:t>
      </w:r>
      <w:r w:rsidR="00DE6F76">
        <w:rPr>
          <w:rFonts w:ascii="Times New Roman" w:hAnsi="Times New Roman" w:cs="Times New Roman"/>
          <w:color w:val="auto"/>
        </w:rPr>
        <w:t xml:space="preserve"> през 2023 г.</w:t>
      </w:r>
      <w:r w:rsidRPr="00BD6CA8">
        <w:rPr>
          <w:rFonts w:ascii="Times New Roman" w:hAnsi="Times New Roman" w:cs="Times New Roman"/>
          <w:color w:val="auto"/>
        </w:rPr>
        <w:t>,</w:t>
      </w:r>
      <w:r w:rsidR="00DE6F76">
        <w:rPr>
          <w:rFonts w:ascii="Times New Roman" w:hAnsi="Times New Roman" w:cs="Times New Roman"/>
          <w:color w:val="auto"/>
        </w:rPr>
        <w:t xml:space="preserve"> и</w:t>
      </w:r>
      <w:r w:rsidRPr="00BD6CA8">
        <w:rPr>
          <w:rFonts w:ascii="Times New Roman" w:hAnsi="Times New Roman" w:cs="Times New Roman"/>
          <w:color w:val="auto"/>
        </w:rPr>
        <w:t xml:space="preserve"> 645 бр.</w:t>
      </w:r>
      <w:r w:rsidR="00DE6F76">
        <w:rPr>
          <w:rFonts w:ascii="Times New Roman" w:hAnsi="Times New Roman" w:cs="Times New Roman"/>
          <w:color w:val="auto"/>
        </w:rPr>
        <w:t xml:space="preserve"> вписвания</w:t>
      </w:r>
      <w:r w:rsidRPr="00BD6CA8">
        <w:rPr>
          <w:rFonts w:ascii="Times New Roman" w:hAnsi="Times New Roman" w:cs="Times New Roman"/>
          <w:color w:val="auto"/>
        </w:rPr>
        <w:t xml:space="preserve"> през 2022</w:t>
      </w:r>
      <w:r w:rsidR="00DE6F76">
        <w:rPr>
          <w:rFonts w:ascii="Times New Roman" w:hAnsi="Times New Roman" w:cs="Times New Roman"/>
          <w:color w:val="auto"/>
        </w:rPr>
        <w:t xml:space="preserve"> </w:t>
      </w:r>
      <w:r w:rsidRPr="00BD6CA8">
        <w:rPr>
          <w:rFonts w:ascii="Times New Roman" w:hAnsi="Times New Roman" w:cs="Times New Roman"/>
          <w:color w:val="auto"/>
        </w:rPr>
        <w:t>г., от което сравнение се вижда, че работата на съдията по вписвания</w:t>
      </w:r>
      <w:r w:rsidR="00BC41E9" w:rsidRPr="00BD6CA8">
        <w:rPr>
          <w:rFonts w:ascii="Times New Roman" w:hAnsi="Times New Roman" w:cs="Times New Roman"/>
          <w:color w:val="auto"/>
        </w:rPr>
        <w:t xml:space="preserve"> </w:t>
      </w:r>
      <w:r w:rsidR="00DE6F76">
        <w:rPr>
          <w:rFonts w:ascii="Times New Roman" w:hAnsi="Times New Roman" w:cs="Times New Roman"/>
          <w:color w:val="auto"/>
        </w:rPr>
        <w:t xml:space="preserve">е намаляла </w:t>
      </w:r>
      <w:r w:rsidRPr="00BD6CA8">
        <w:rPr>
          <w:rFonts w:ascii="Times New Roman" w:hAnsi="Times New Roman" w:cs="Times New Roman"/>
          <w:color w:val="auto"/>
        </w:rPr>
        <w:t>спрямо 202</w:t>
      </w:r>
      <w:r w:rsidR="00DE6F76">
        <w:rPr>
          <w:rFonts w:ascii="Times New Roman" w:hAnsi="Times New Roman" w:cs="Times New Roman"/>
          <w:color w:val="auto"/>
        </w:rPr>
        <w:t xml:space="preserve">3 </w:t>
      </w:r>
      <w:r w:rsidRPr="00BD6CA8">
        <w:rPr>
          <w:rFonts w:ascii="Times New Roman" w:hAnsi="Times New Roman" w:cs="Times New Roman"/>
          <w:color w:val="auto"/>
        </w:rPr>
        <w:t xml:space="preserve">г. </w:t>
      </w:r>
      <w:r w:rsidR="00DE6F76">
        <w:rPr>
          <w:rFonts w:ascii="Times New Roman" w:hAnsi="Times New Roman" w:cs="Times New Roman"/>
          <w:color w:val="auto"/>
        </w:rPr>
        <w:t>и се е увеличила спрямо</w:t>
      </w:r>
      <w:r w:rsidRPr="00BD6CA8">
        <w:rPr>
          <w:rFonts w:ascii="Times New Roman" w:hAnsi="Times New Roman" w:cs="Times New Roman"/>
          <w:color w:val="auto"/>
        </w:rPr>
        <w:t xml:space="preserve"> 202</w:t>
      </w:r>
      <w:r w:rsidR="00DE6F76">
        <w:rPr>
          <w:rFonts w:ascii="Times New Roman" w:hAnsi="Times New Roman" w:cs="Times New Roman"/>
          <w:color w:val="auto"/>
        </w:rPr>
        <w:t xml:space="preserve">2 </w:t>
      </w:r>
      <w:r w:rsidRPr="00BD6CA8">
        <w:rPr>
          <w:rFonts w:ascii="Times New Roman" w:hAnsi="Times New Roman" w:cs="Times New Roman"/>
          <w:color w:val="auto"/>
        </w:rPr>
        <w:t xml:space="preserve">г.  </w:t>
      </w:r>
    </w:p>
    <w:p w:rsidR="00DE6F76" w:rsidRPr="00DE6F76" w:rsidRDefault="00D10ABC" w:rsidP="001B7088">
      <w:pPr>
        <w:spacing w:line="276" w:lineRule="auto"/>
        <w:ind w:firstLine="709"/>
        <w:jc w:val="both"/>
        <w:rPr>
          <w:rFonts w:ascii="Times New Roman" w:hAnsi="Times New Roman" w:cs="Times New Roman"/>
          <w:color w:val="auto"/>
        </w:rPr>
      </w:pPr>
      <w:r w:rsidRPr="00DE6F76">
        <w:rPr>
          <w:rFonts w:ascii="Times New Roman" w:hAnsi="Times New Roman" w:cs="Times New Roman"/>
          <w:color w:val="auto"/>
        </w:rPr>
        <w:t>Събраните такси през 2024</w:t>
      </w:r>
      <w:r w:rsidR="00DE6F76" w:rsidRPr="00DE6F76">
        <w:rPr>
          <w:rFonts w:ascii="Times New Roman" w:hAnsi="Times New Roman" w:cs="Times New Roman"/>
          <w:color w:val="auto"/>
        </w:rPr>
        <w:t xml:space="preserve"> </w:t>
      </w:r>
      <w:r w:rsidRPr="00DE6F76">
        <w:rPr>
          <w:rFonts w:ascii="Times New Roman" w:hAnsi="Times New Roman" w:cs="Times New Roman"/>
          <w:color w:val="auto"/>
        </w:rPr>
        <w:t xml:space="preserve">г. </w:t>
      </w:r>
      <w:r w:rsidR="00DE6F76" w:rsidRPr="00DE6F76">
        <w:rPr>
          <w:rFonts w:ascii="Times New Roman" w:hAnsi="Times New Roman" w:cs="Times New Roman"/>
          <w:color w:val="auto"/>
        </w:rPr>
        <w:t>–</w:t>
      </w:r>
      <w:r w:rsidRPr="00DE6F76">
        <w:rPr>
          <w:rFonts w:ascii="Times New Roman" w:hAnsi="Times New Roman" w:cs="Times New Roman"/>
          <w:color w:val="auto"/>
        </w:rPr>
        <w:t xml:space="preserve"> 12</w:t>
      </w:r>
      <w:r w:rsidR="00DE6F76" w:rsidRPr="00DE6F76">
        <w:rPr>
          <w:rFonts w:ascii="Times New Roman" w:hAnsi="Times New Roman" w:cs="Times New Roman"/>
          <w:color w:val="auto"/>
        </w:rPr>
        <w:t xml:space="preserve"> </w:t>
      </w:r>
      <w:r w:rsidRPr="00DE6F76">
        <w:rPr>
          <w:rFonts w:ascii="Times New Roman" w:hAnsi="Times New Roman" w:cs="Times New Roman"/>
          <w:color w:val="auto"/>
        </w:rPr>
        <w:t>504,84</w:t>
      </w:r>
      <w:r w:rsidR="00DE6F76">
        <w:rPr>
          <w:rFonts w:ascii="Times New Roman" w:hAnsi="Times New Roman" w:cs="Times New Roman"/>
          <w:color w:val="auto"/>
        </w:rPr>
        <w:t xml:space="preserve"> </w:t>
      </w:r>
      <w:r w:rsidRPr="00DE6F76">
        <w:rPr>
          <w:rFonts w:ascii="Times New Roman" w:hAnsi="Times New Roman" w:cs="Times New Roman"/>
          <w:color w:val="auto"/>
        </w:rPr>
        <w:t>лв.</w:t>
      </w:r>
      <w:r w:rsidR="00DE6F76" w:rsidRPr="00DE6F76">
        <w:rPr>
          <w:rFonts w:ascii="Times New Roman" w:hAnsi="Times New Roman" w:cs="Times New Roman"/>
          <w:color w:val="auto"/>
        </w:rPr>
        <w:t xml:space="preserve"> За сравнение през 2023 г. събраните и отчетени такси са в размер на 9 094,89 лв</w:t>
      </w:r>
      <w:r w:rsidR="00DE6F76">
        <w:rPr>
          <w:rFonts w:ascii="Times New Roman" w:hAnsi="Times New Roman" w:cs="Times New Roman"/>
          <w:color w:val="auto"/>
        </w:rPr>
        <w:t xml:space="preserve">., а през 2022 г. </w:t>
      </w:r>
      <w:r w:rsidR="00761398">
        <w:rPr>
          <w:rFonts w:ascii="Times New Roman" w:hAnsi="Times New Roman" w:cs="Times New Roman"/>
          <w:color w:val="auto"/>
        </w:rPr>
        <w:t>–</w:t>
      </w:r>
      <w:r w:rsidR="00DE6F76">
        <w:rPr>
          <w:rFonts w:ascii="Times New Roman" w:hAnsi="Times New Roman" w:cs="Times New Roman"/>
          <w:color w:val="auto"/>
        </w:rPr>
        <w:t xml:space="preserve"> </w:t>
      </w:r>
      <w:r w:rsidR="00761398">
        <w:rPr>
          <w:rFonts w:ascii="Times New Roman" w:hAnsi="Times New Roman" w:cs="Times New Roman"/>
          <w:color w:val="auto"/>
        </w:rPr>
        <w:t>9 473 лв.</w:t>
      </w:r>
    </w:p>
    <w:p w:rsidR="00D10ABC" w:rsidRPr="00843591" w:rsidRDefault="00D10ABC" w:rsidP="001B7088">
      <w:pPr>
        <w:spacing w:line="276" w:lineRule="auto"/>
        <w:ind w:firstLine="709"/>
        <w:jc w:val="both"/>
        <w:rPr>
          <w:rFonts w:ascii="Times New Roman" w:hAnsi="Times New Roman" w:cs="Times New Roman"/>
          <w:color w:val="FF0000"/>
        </w:rPr>
      </w:pPr>
    </w:p>
    <w:p w:rsidR="00CB2E93" w:rsidRDefault="00CB2E93" w:rsidP="001B7088">
      <w:pPr>
        <w:spacing w:line="276" w:lineRule="auto"/>
        <w:ind w:firstLine="709"/>
        <w:jc w:val="both"/>
        <w:rPr>
          <w:rFonts w:ascii="Times New Roman" w:hAnsi="Times New Roman" w:cs="Times New Roman"/>
          <w:color w:val="auto"/>
        </w:rPr>
      </w:pPr>
      <w:r w:rsidRPr="000130FD">
        <w:rPr>
          <w:rFonts w:ascii="Times New Roman" w:hAnsi="Times New Roman" w:cs="Times New Roman"/>
          <w:color w:val="auto"/>
        </w:rPr>
        <w:t>През отчетната година съдията по впи</w:t>
      </w:r>
      <w:r w:rsidR="00D10ABC" w:rsidRPr="000130FD">
        <w:rPr>
          <w:rFonts w:ascii="Times New Roman" w:hAnsi="Times New Roman" w:cs="Times New Roman"/>
          <w:color w:val="auto"/>
        </w:rPr>
        <w:t>сванията е направил и изготвил 42 писмени справки, 27</w:t>
      </w:r>
      <w:r w:rsidR="00BC41E9" w:rsidRPr="000130FD">
        <w:rPr>
          <w:rFonts w:ascii="Times New Roman" w:hAnsi="Times New Roman" w:cs="Times New Roman"/>
          <w:color w:val="auto"/>
        </w:rPr>
        <w:t xml:space="preserve"> устни</w:t>
      </w:r>
      <w:r w:rsidRPr="000130FD">
        <w:rPr>
          <w:rFonts w:ascii="Times New Roman" w:hAnsi="Times New Roman" w:cs="Times New Roman"/>
          <w:color w:val="auto"/>
        </w:rPr>
        <w:t xml:space="preserve"> справки, издал е 2</w:t>
      </w:r>
      <w:r w:rsidR="00D10ABC" w:rsidRPr="000130FD">
        <w:rPr>
          <w:rFonts w:ascii="Times New Roman" w:hAnsi="Times New Roman" w:cs="Times New Roman"/>
          <w:color w:val="auto"/>
        </w:rPr>
        <w:t>0</w:t>
      </w:r>
      <w:r w:rsidR="00BC41E9" w:rsidRPr="000130FD">
        <w:rPr>
          <w:rFonts w:ascii="Times New Roman" w:hAnsi="Times New Roman" w:cs="Times New Roman"/>
          <w:color w:val="auto"/>
        </w:rPr>
        <w:t>3</w:t>
      </w:r>
      <w:r w:rsidRPr="000130FD">
        <w:rPr>
          <w:rFonts w:ascii="Times New Roman" w:hAnsi="Times New Roman" w:cs="Times New Roman"/>
          <w:color w:val="auto"/>
        </w:rPr>
        <w:t xml:space="preserve"> преписа и е извършил </w:t>
      </w:r>
      <w:r w:rsidR="00D10ABC" w:rsidRPr="000130FD">
        <w:rPr>
          <w:rFonts w:ascii="Times New Roman" w:hAnsi="Times New Roman" w:cs="Times New Roman"/>
          <w:color w:val="auto"/>
        </w:rPr>
        <w:t>11</w:t>
      </w:r>
      <w:r w:rsidRPr="000130FD">
        <w:rPr>
          <w:rFonts w:ascii="Times New Roman" w:hAnsi="Times New Roman" w:cs="Times New Roman"/>
          <w:color w:val="auto"/>
        </w:rPr>
        <w:t xml:space="preserve"> отбелязване и </w:t>
      </w:r>
      <w:r w:rsidR="00D10ABC" w:rsidRPr="000130FD">
        <w:rPr>
          <w:rFonts w:ascii="Times New Roman" w:hAnsi="Times New Roman" w:cs="Times New Roman"/>
          <w:color w:val="auto"/>
        </w:rPr>
        <w:t>22</w:t>
      </w:r>
      <w:r w:rsidRPr="000130FD">
        <w:rPr>
          <w:rFonts w:ascii="Times New Roman" w:hAnsi="Times New Roman" w:cs="Times New Roman"/>
          <w:color w:val="auto"/>
        </w:rPr>
        <w:t xml:space="preserve"> заличавания. Таксите събрани от дейността възлизат на </w:t>
      </w:r>
      <w:r w:rsidR="00843591" w:rsidRPr="000130FD">
        <w:rPr>
          <w:rFonts w:ascii="Times New Roman" w:hAnsi="Times New Roman" w:cs="Times New Roman"/>
          <w:color w:val="auto"/>
        </w:rPr>
        <w:t>1</w:t>
      </w:r>
      <w:r w:rsidR="000130FD" w:rsidRPr="000130FD">
        <w:rPr>
          <w:rFonts w:ascii="Times New Roman" w:hAnsi="Times New Roman" w:cs="Times New Roman"/>
          <w:color w:val="auto"/>
        </w:rPr>
        <w:t xml:space="preserve"> </w:t>
      </w:r>
      <w:r w:rsidR="00843591" w:rsidRPr="000130FD">
        <w:rPr>
          <w:rFonts w:ascii="Times New Roman" w:hAnsi="Times New Roman" w:cs="Times New Roman"/>
          <w:color w:val="auto"/>
        </w:rPr>
        <w:t>986,01</w:t>
      </w:r>
      <w:r w:rsidRPr="000130FD">
        <w:rPr>
          <w:rFonts w:ascii="Times New Roman" w:hAnsi="Times New Roman" w:cs="Times New Roman"/>
          <w:color w:val="auto"/>
        </w:rPr>
        <w:t xml:space="preserve"> лв. </w:t>
      </w:r>
    </w:p>
    <w:p w:rsidR="008E6FD2" w:rsidRPr="000130FD" w:rsidRDefault="008E6FD2" w:rsidP="000E25D6">
      <w:pPr>
        <w:spacing w:line="360" w:lineRule="auto"/>
        <w:ind w:firstLine="360"/>
        <w:jc w:val="both"/>
        <w:rPr>
          <w:rFonts w:ascii="Times New Roman" w:hAnsi="Times New Roman" w:cs="Times New Roman"/>
          <w:color w:val="auto"/>
        </w:rPr>
      </w:pPr>
    </w:p>
    <w:p w:rsidR="00CB2E93" w:rsidRPr="00BD6CA8" w:rsidRDefault="00CB2E93" w:rsidP="000C77A3">
      <w:pPr>
        <w:spacing w:line="276" w:lineRule="auto"/>
        <w:ind w:firstLine="360"/>
        <w:jc w:val="both"/>
        <w:rPr>
          <w:rFonts w:ascii="Times New Roman" w:hAnsi="Times New Roman" w:cs="Times New Roman"/>
          <w:color w:val="auto"/>
        </w:rPr>
      </w:pPr>
    </w:p>
    <w:p w:rsidR="00A47E71" w:rsidRPr="009121B1" w:rsidRDefault="00A47E71" w:rsidP="000C77A3">
      <w:pPr>
        <w:pStyle w:val="30"/>
        <w:keepNext/>
        <w:keepLines/>
        <w:shd w:val="clear" w:color="auto" w:fill="auto"/>
        <w:tabs>
          <w:tab w:val="left" w:pos="3399"/>
        </w:tabs>
        <w:spacing w:line="276" w:lineRule="auto"/>
        <w:ind w:firstLine="0"/>
        <w:jc w:val="center"/>
        <w:rPr>
          <w:sz w:val="24"/>
          <w:szCs w:val="24"/>
        </w:rPr>
      </w:pPr>
      <w:r w:rsidRPr="009121B1">
        <w:rPr>
          <w:bCs w:val="0"/>
          <w:sz w:val="24"/>
          <w:szCs w:val="24"/>
          <w:lang w:val="en-US"/>
        </w:rPr>
        <w:t>V.</w:t>
      </w:r>
      <w:r w:rsidRPr="009121B1">
        <w:rPr>
          <w:sz w:val="24"/>
          <w:szCs w:val="24"/>
          <w:lang w:val="en-US"/>
        </w:rPr>
        <w:t xml:space="preserve"> </w:t>
      </w:r>
      <w:r w:rsidRPr="009121B1">
        <w:rPr>
          <w:sz w:val="24"/>
          <w:szCs w:val="24"/>
        </w:rPr>
        <w:t>ПРОВЕРКИ И РЕВИЗИОННА ДЕЙНОСТ</w:t>
      </w:r>
    </w:p>
    <w:p w:rsidR="00A47E71" w:rsidRPr="009121B1" w:rsidRDefault="00A47E71" w:rsidP="000C77A3">
      <w:pPr>
        <w:spacing w:line="276" w:lineRule="auto"/>
        <w:ind w:firstLine="360"/>
        <w:jc w:val="both"/>
        <w:rPr>
          <w:rFonts w:ascii="Times New Roman" w:hAnsi="Times New Roman" w:cs="Times New Roman"/>
          <w:color w:val="auto"/>
        </w:rPr>
      </w:pPr>
    </w:p>
    <w:p w:rsidR="00A47E71" w:rsidRPr="009121B1" w:rsidRDefault="00A47E71" w:rsidP="000C77A3">
      <w:pPr>
        <w:spacing w:line="276" w:lineRule="auto"/>
        <w:ind w:firstLine="360"/>
        <w:jc w:val="both"/>
        <w:rPr>
          <w:rFonts w:ascii="Times New Roman" w:hAnsi="Times New Roman" w:cs="Times New Roman"/>
          <w:color w:val="auto"/>
        </w:rPr>
      </w:pPr>
    </w:p>
    <w:p w:rsidR="00A47E71" w:rsidRPr="00B74BC9" w:rsidRDefault="00997CAF" w:rsidP="000E25D6">
      <w:pPr>
        <w:spacing w:line="360" w:lineRule="auto"/>
        <w:ind w:firstLine="709"/>
        <w:jc w:val="both"/>
        <w:rPr>
          <w:rFonts w:ascii="Times New Roman" w:hAnsi="Times New Roman" w:cs="Times New Roman"/>
          <w:color w:val="auto"/>
        </w:rPr>
      </w:pPr>
      <w:r w:rsidRPr="00B74BC9">
        <w:rPr>
          <w:rFonts w:ascii="Times New Roman" w:hAnsi="Times New Roman" w:cs="Times New Roman"/>
          <w:color w:val="auto"/>
        </w:rPr>
        <w:t>През изминалата 202</w:t>
      </w:r>
      <w:r w:rsidR="00AC1E24">
        <w:rPr>
          <w:rFonts w:ascii="Times New Roman" w:hAnsi="Times New Roman" w:cs="Times New Roman"/>
          <w:color w:val="auto"/>
        </w:rPr>
        <w:t>4</w:t>
      </w:r>
      <w:r w:rsidRPr="00B74BC9">
        <w:rPr>
          <w:rFonts w:ascii="Times New Roman" w:hAnsi="Times New Roman" w:cs="Times New Roman"/>
          <w:color w:val="auto"/>
        </w:rPr>
        <w:t xml:space="preserve"> </w:t>
      </w:r>
      <w:r w:rsidR="00A47E71" w:rsidRPr="00B74BC9">
        <w:rPr>
          <w:rFonts w:ascii="Times New Roman" w:hAnsi="Times New Roman" w:cs="Times New Roman"/>
          <w:color w:val="auto"/>
        </w:rPr>
        <w:t>отчетна година в Районен съд - Малко</w:t>
      </w:r>
      <w:r w:rsidR="00002E07" w:rsidRPr="00B74BC9">
        <w:rPr>
          <w:rFonts w:ascii="Times New Roman" w:hAnsi="Times New Roman" w:cs="Times New Roman"/>
          <w:color w:val="auto"/>
        </w:rPr>
        <w:t xml:space="preserve"> Търново </w:t>
      </w:r>
      <w:r w:rsidR="00002E07" w:rsidRPr="00B74BC9">
        <w:rPr>
          <w:rFonts w:ascii="Times New Roman" w:hAnsi="Times New Roman" w:cs="Times New Roman"/>
          <w:color w:val="auto"/>
          <w:highlight w:val="yellow"/>
        </w:rPr>
        <w:br/>
      </w:r>
      <w:r w:rsidR="00002E07" w:rsidRPr="00B74BC9">
        <w:rPr>
          <w:rFonts w:ascii="Times New Roman" w:hAnsi="Times New Roman" w:cs="Times New Roman"/>
          <w:color w:val="auto"/>
        </w:rPr>
        <w:t>беше извършена следните</w:t>
      </w:r>
      <w:r w:rsidR="00A47E71" w:rsidRPr="00B74BC9">
        <w:rPr>
          <w:rFonts w:ascii="Times New Roman" w:hAnsi="Times New Roman" w:cs="Times New Roman"/>
          <w:color w:val="auto"/>
        </w:rPr>
        <w:t xml:space="preserve"> проверк</w:t>
      </w:r>
      <w:r w:rsidR="00002E07" w:rsidRPr="00B74BC9">
        <w:rPr>
          <w:rFonts w:ascii="Times New Roman" w:hAnsi="Times New Roman" w:cs="Times New Roman"/>
          <w:color w:val="auto"/>
        </w:rPr>
        <w:t>и</w:t>
      </w:r>
      <w:r w:rsidR="00A47E71" w:rsidRPr="00B74BC9">
        <w:rPr>
          <w:rFonts w:ascii="Times New Roman" w:hAnsi="Times New Roman" w:cs="Times New Roman"/>
          <w:color w:val="auto"/>
        </w:rPr>
        <w:t>:</w:t>
      </w:r>
    </w:p>
    <w:p w:rsidR="00002E07" w:rsidRPr="00B74BC9" w:rsidRDefault="00002E07" w:rsidP="000E25D6">
      <w:pPr>
        <w:spacing w:line="360" w:lineRule="auto"/>
        <w:ind w:firstLine="709"/>
        <w:jc w:val="both"/>
        <w:rPr>
          <w:rFonts w:ascii="Times New Roman" w:hAnsi="Times New Roman" w:cs="Times New Roman"/>
          <w:color w:val="auto"/>
        </w:rPr>
      </w:pPr>
      <w:r w:rsidRPr="00B74BC9">
        <w:rPr>
          <w:rFonts w:ascii="Times New Roman" w:hAnsi="Times New Roman" w:cs="Times New Roman"/>
          <w:color w:val="auto"/>
        </w:rPr>
        <w:t>1.</w:t>
      </w:r>
      <w:r w:rsidR="00026459" w:rsidRPr="00B74BC9">
        <w:rPr>
          <w:rFonts w:ascii="Times New Roman" w:hAnsi="Times New Roman" w:cs="Times New Roman"/>
          <w:color w:val="auto"/>
        </w:rPr>
        <w:t xml:space="preserve">ИНСПЕКТОРАТ КЪМ ВИСШИЯ СЪДЕБЕН СЪВЕТ - </w:t>
      </w:r>
      <w:r w:rsidRPr="00B74BC9">
        <w:rPr>
          <w:rFonts w:ascii="Times New Roman" w:hAnsi="Times New Roman" w:cs="Times New Roman"/>
          <w:color w:val="auto"/>
        </w:rPr>
        <w:t xml:space="preserve">Комплексна планова </w:t>
      </w:r>
      <w:r w:rsidR="003C339A" w:rsidRPr="00B74BC9">
        <w:rPr>
          <w:rFonts w:ascii="Times New Roman" w:hAnsi="Times New Roman" w:cs="Times New Roman"/>
          <w:color w:val="auto"/>
        </w:rPr>
        <w:t>проверка на организацията на административната дейност на РС</w:t>
      </w:r>
      <w:r w:rsidR="00AC1E24">
        <w:rPr>
          <w:rFonts w:ascii="Times New Roman" w:hAnsi="Times New Roman" w:cs="Times New Roman"/>
          <w:color w:val="auto"/>
        </w:rPr>
        <w:t xml:space="preserve"> - </w:t>
      </w:r>
      <w:r w:rsidR="003C339A" w:rsidRPr="00B74BC9">
        <w:rPr>
          <w:rFonts w:ascii="Times New Roman" w:hAnsi="Times New Roman" w:cs="Times New Roman"/>
          <w:color w:val="auto"/>
        </w:rPr>
        <w:t>М</w:t>
      </w:r>
      <w:r w:rsidR="00026459" w:rsidRPr="00B74BC9">
        <w:rPr>
          <w:rFonts w:ascii="Times New Roman" w:hAnsi="Times New Roman" w:cs="Times New Roman"/>
          <w:color w:val="auto"/>
        </w:rPr>
        <w:t>.</w:t>
      </w:r>
      <w:r w:rsidR="00AC1E24">
        <w:rPr>
          <w:rFonts w:ascii="Times New Roman" w:hAnsi="Times New Roman" w:cs="Times New Roman"/>
          <w:color w:val="auto"/>
        </w:rPr>
        <w:t xml:space="preserve"> </w:t>
      </w:r>
      <w:r w:rsidR="00026459" w:rsidRPr="00B74BC9">
        <w:rPr>
          <w:rFonts w:ascii="Times New Roman" w:hAnsi="Times New Roman" w:cs="Times New Roman"/>
          <w:color w:val="auto"/>
        </w:rPr>
        <w:t>Търново за периода 01.</w:t>
      </w:r>
      <w:proofErr w:type="spellStart"/>
      <w:r w:rsidR="00026459" w:rsidRPr="00B74BC9">
        <w:rPr>
          <w:rFonts w:ascii="Times New Roman" w:hAnsi="Times New Roman" w:cs="Times New Roman"/>
          <w:color w:val="auto"/>
        </w:rPr>
        <w:t>01</w:t>
      </w:r>
      <w:proofErr w:type="spellEnd"/>
      <w:r w:rsidR="00026459" w:rsidRPr="00B74BC9">
        <w:rPr>
          <w:rFonts w:ascii="Times New Roman" w:hAnsi="Times New Roman" w:cs="Times New Roman"/>
          <w:color w:val="auto"/>
        </w:rPr>
        <w:t>.202</w:t>
      </w:r>
      <w:r w:rsidR="00653095">
        <w:rPr>
          <w:rFonts w:ascii="Times New Roman" w:hAnsi="Times New Roman" w:cs="Times New Roman"/>
          <w:color w:val="auto"/>
        </w:rPr>
        <w:t>2</w:t>
      </w:r>
      <w:r w:rsidR="00AC1E24">
        <w:rPr>
          <w:rFonts w:ascii="Times New Roman" w:hAnsi="Times New Roman" w:cs="Times New Roman"/>
          <w:color w:val="auto"/>
        </w:rPr>
        <w:t xml:space="preserve"> </w:t>
      </w:r>
      <w:r w:rsidR="00026459" w:rsidRPr="00B74BC9">
        <w:rPr>
          <w:rFonts w:ascii="Times New Roman" w:hAnsi="Times New Roman" w:cs="Times New Roman"/>
          <w:color w:val="auto"/>
        </w:rPr>
        <w:t>г. – 31.12.202</w:t>
      </w:r>
      <w:r w:rsidR="00653095">
        <w:rPr>
          <w:rFonts w:ascii="Times New Roman" w:hAnsi="Times New Roman" w:cs="Times New Roman"/>
          <w:color w:val="auto"/>
        </w:rPr>
        <w:t>3</w:t>
      </w:r>
      <w:r w:rsidR="00AC1E24">
        <w:rPr>
          <w:rFonts w:ascii="Times New Roman" w:hAnsi="Times New Roman" w:cs="Times New Roman"/>
          <w:color w:val="auto"/>
        </w:rPr>
        <w:t xml:space="preserve"> </w:t>
      </w:r>
      <w:r w:rsidR="00026459" w:rsidRPr="00B74BC9">
        <w:rPr>
          <w:rFonts w:ascii="Times New Roman" w:hAnsi="Times New Roman" w:cs="Times New Roman"/>
          <w:color w:val="auto"/>
        </w:rPr>
        <w:t xml:space="preserve">г. </w:t>
      </w:r>
      <w:r w:rsidR="003C339A" w:rsidRPr="00B74BC9">
        <w:rPr>
          <w:rFonts w:ascii="Times New Roman" w:hAnsi="Times New Roman" w:cs="Times New Roman"/>
          <w:color w:val="auto"/>
        </w:rPr>
        <w:t xml:space="preserve">и </w:t>
      </w:r>
      <w:r w:rsidR="00026459" w:rsidRPr="00B74BC9">
        <w:rPr>
          <w:rFonts w:ascii="Times New Roman" w:hAnsi="Times New Roman" w:cs="Times New Roman"/>
          <w:color w:val="auto"/>
        </w:rPr>
        <w:t>проверка на организацията по образуването</w:t>
      </w:r>
      <w:r w:rsidR="00653095">
        <w:rPr>
          <w:rFonts w:ascii="Times New Roman" w:hAnsi="Times New Roman" w:cs="Times New Roman"/>
          <w:color w:val="auto"/>
        </w:rPr>
        <w:t xml:space="preserve"> и движението </w:t>
      </w:r>
      <w:r w:rsidR="00026459" w:rsidRPr="00B74BC9">
        <w:rPr>
          <w:rFonts w:ascii="Times New Roman" w:hAnsi="Times New Roman" w:cs="Times New Roman"/>
          <w:color w:val="auto"/>
        </w:rPr>
        <w:t xml:space="preserve">на </w:t>
      </w:r>
      <w:r w:rsidR="00653095">
        <w:rPr>
          <w:rFonts w:ascii="Times New Roman" w:hAnsi="Times New Roman" w:cs="Times New Roman"/>
          <w:color w:val="auto"/>
        </w:rPr>
        <w:t>гражданските дела, както и приключването им в установените срокове.</w:t>
      </w:r>
      <w:r w:rsidR="00026459" w:rsidRPr="00B74BC9">
        <w:rPr>
          <w:rFonts w:ascii="Times New Roman" w:hAnsi="Times New Roman" w:cs="Times New Roman"/>
          <w:color w:val="auto"/>
        </w:rPr>
        <w:t xml:space="preserve"> </w:t>
      </w:r>
      <w:r w:rsidRPr="00B74BC9">
        <w:rPr>
          <w:rFonts w:ascii="Times New Roman" w:hAnsi="Times New Roman" w:cs="Times New Roman"/>
          <w:color w:val="auto"/>
        </w:rPr>
        <w:t>– Със Заповед №</w:t>
      </w:r>
      <w:r w:rsidR="003C339A" w:rsidRPr="00B74BC9">
        <w:rPr>
          <w:rFonts w:ascii="Times New Roman" w:hAnsi="Times New Roman" w:cs="Times New Roman"/>
          <w:color w:val="auto"/>
        </w:rPr>
        <w:t>ПП-2</w:t>
      </w:r>
      <w:r w:rsidR="00653095">
        <w:rPr>
          <w:rFonts w:ascii="Times New Roman" w:hAnsi="Times New Roman" w:cs="Times New Roman"/>
          <w:color w:val="auto"/>
        </w:rPr>
        <w:t>4</w:t>
      </w:r>
      <w:r w:rsidR="003C339A" w:rsidRPr="00B74BC9">
        <w:rPr>
          <w:rFonts w:ascii="Times New Roman" w:hAnsi="Times New Roman" w:cs="Times New Roman"/>
          <w:color w:val="auto"/>
        </w:rPr>
        <w:t>-</w:t>
      </w:r>
      <w:r w:rsidR="00653095">
        <w:rPr>
          <w:rFonts w:ascii="Times New Roman" w:hAnsi="Times New Roman" w:cs="Times New Roman"/>
          <w:color w:val="auto"/>
        </w:rPr>
        <w:t>33</w:t>
      </w:r>
      <w:r w:rsidR="003C339A" w:rsidRPr="00B74BC9">
        <w:rPr>
          <w:rFonts w:ascii="Times New Roman" w:hAnsi="Times New Roman" w:cs="Times New Roman"/>
          <w:color w:val="auto"/>
        </w:rPr>
        <w:t>/</w:t>
      </w:r>
      <w:r w:rsidR="00653095">
        <w:rPr>
          <w:rFonts w:ascii="Times New Roman" w:hAnsi="Times New Roman" w:cs="Times New Roman"/>
          <w:color w:val="auto"/>
        </w:rPr>
        <w:t>04</w:t>
      </w:r>
      <w:r w:rsidR="003C339A" w:rsidRPr="00B74BC9">
        <w:rPr>
          <w:rFonts w:ascii="Times New Roman" w:hAnsi="Times New Roman" w:cs="Times New Roman"/>
          <w:color w:val="auto"/>
        </w:rPr>
        <w:t>.06.202</w:t>
      </w:r>
      <w:r w:rsidR="00653095">
        <w:rPr>
          <w:rFonts w:ascii="Times New Roman" w:hAnsi="Times New Roman" w:cs="Times New Roman"/>
          <w:color w:val="auto"/>
        </w:rPr>
        <w:t xml:space="preserve">4 </w:t>
      </w:r>
      <w:r w:rsidR="003C339A" w:rsidRPr="00B74BC9">
        <w:rPr>
          <w:rFonts w:ascii="Times New Roman" w:hAnsi="Times New Roman" w:cs="Times New Roman"/>
          <w:color w:val="auto"/>
        </w:rPr>
        <w:t>г. на</w:t>
      </w:r>
      <w:r w:rsidR="00026459" w:rsidRPr="00B74BC9">
        <w:rPr>
          <w:rFonts w:ascii="Times New Roman" w:hAnsi="Times New Roman" w:cs="Times New Roman"/>
          <w:color w:val="auto"/>
        </w:rPr>
        <w:t xml:space="preserve"> Г</w:t>
      </w:r>
      <w:r w:rsidR="003C339A" w:rsidRPr="00B74BC9">
        <w:rPr>
          <w:rFonts w:ascii="Times New Roman" w:hAnsi="Times New Roman" w:cs="Times New Roman"/>
          <w:color w:val="auto"/>
        </w:rPr>
        <w:t>лавен инспектор към инспекторат към Висшия съдебен съвет.</w:t>
      </w:r>
    </w:p>
    <w:p w:rsidR="00653095" w:rsidRDefault="00B74BC9" w:rsidP="000E25D6">
      <w:pPr>
        <w:spacing w:line="360" w:lineRule="auto"/>
        <w:ind w:firstLine="709"/>
        <w:jc w:val="both"/>
        <w:rPr>
          <w:rFonts w:ascii="Times New Roman" w:hAnsi="Times New Roman" w:cs="Times New Roman"/>
          <w:color w:val="auto"/>
        </w:rPr>
      </w:pPr>
      <w:r>
        <w:rPr>
          <w:rFonts w:ascii="Times New Roman" w:hAnsi="Times New Roman" w:cs="Times New Roman"/>
          <w:color w:val="auto"/>
        </w:rPr>
        <w:t>Резултатите от проверката са в</w:t>
      </w:r>
      <w:r w:rsidR="00A51285" w:rsidRPr="00B74BC9">
        <w:rPr>
          <w:rFonts w:ascii="Times New Roman" w:hAnsi="Times New Roman" w:cs="Times New Roman"/>
          <w:color w:val="auto"/>
        </w:rPr>
        <w:t>ъз основа на направените изводи и на основание чл.</w:t>
      </w:r>
      <w:r w:rsidR="00653095">
        <w:rPr>
          <w:rFonts w:ascii="Times New Roman" w:hAnsi="Times New Roman" w:cs="Times New Roman"/>
          <w:color w:val="auto"/>
        </w:rPr>
        <w:t xml:space="preserve"> </w:t>
      </w:r>
      <w:r w:rsidR="00A51285" w:rsidRPr="00B74BC9">
        <w:rPr>
          <w:rFonts w:ascii="Times New Roman" w:hAnsi="Times New Roman" w:cs="Times New Roman"/>
          <w:color w:val="auto"/>
        </w:rPr>
        <w:t>58,</w:t>
      </w:r>
      <w:r w:rsidR="00653095">
        <w:rPr>
          <w:rFonts w:ascii="Times New Roman" w:hAnsi="Times New Roman" w:cs="Times New Roman"/>
          <w:color w:val="auto"/>
        </w:rPr>
        <w:t xml:space="preserve"> </w:t>
      </w:r>
      <w:r w:rsidR="00A51285" w:rsidRPr="00B74BC9">
        <w:rPr>
          <w:rFonts w:ascii="Times New Roman" w:hAnsi="Times New Roman" w:cs="Times New Roman"/>
          <w:color w:val="auto"/>
        </w:rPr>
        <w:t>ал.</w:t>
      </w:r>
      <w:r w:rsidR="00653095">
        <w:rPr>
          <w:rFonts w:ascii="Times New Roman" w:hAnsi="Times New Roman" w:cs="Times New Roman"/>
          <w:color w:val="auto"/>
        </w:rPr>
        <w:t xml:space="preserve"> </w:t>
      </w:r>
      <w:r w:rsidR="00A51285" w:rsidRPr="00B74BC9">
        <w:rPr>
          <w:rFonts w:ascii="Times New Roman" w:hAnsi="Times New Roman" w:cs="Times New Roman"/>
          <w:color w:val="auto"/>
        </w:rPr>
        <w:t>2 от ЗСВ, Инспекторатът на</w:t>
      </w:r>
      <w:r w:rsidR="003C339A" w:rsidRPr="00B74BC9">
        <w:rPr>
          <w:rFonts w:ascii="Times New Roman" w:hAnsi="Times New Roman" w:cs="Times New Roman"/>
          <w:color w:val="auto"/>
        </w:rPr>
        <w:t xml:space="preserve"> ВСС дава препоръки</w:t>
      </w:r>
      <w:r w:rsidR="00653095">
        <w:rPr>
          <w:rFonts w:ascii="Times New Roman" w:hAnsi="Times New Roman" w:cs="Times New Roman"/>
          <w:color w:val="auto"/>
        </w:rPr>
        <w:t>:</w:t>
      </w:r>
    </w:p>
    <w:p w:rsidR="00002E07" w:rsidRDefault="00653095" w:rsidP="000E25D6">
      <w:pPr>
        <w:pStyle w:val="a9"/>
        <w:numPr>
          <w:ilvl w:val="0"/>
          <w:numId w:val="23"/>
        </w:numPr>
        <w:tabs>
          <w:tab w:val="left" w:pos="993"/>
        </w:tabs>
        <w:spacing w:line="360" w:lineRule="auto"/>
        <w:ind w:left="0" w:firstLine="709"/>
        <w:jc w:val="both"/>
        <w:rPr>
          <w:rFonts w:ascii="Times New Roman" w:hAnsi="Times New Roman" w:cs="Times New Roman"/>
          <w:color w:val="auto"/>
        </w:rPr>
      </w:pPr>
      <w:r w:rsidRPr="00653095">
        <w:rPr>
          <w:rFonts w:ascii="Times New Roman" w:hAnsi="Times New Roman" w:cs="Times New Roman"/>
          <w:color w:val="auto"/>
        </w:rPr>
        <w:t xml:space="preserve"> Административният ръководител на РС – Малко Търново, съдия Чанко </w:t>
      </w:r>
      <w:r w:rsidRPr="00653095">
        <w:rPr>
          <w:rFonts w:ascii="Times New Roman" w:hAnsi="Times New Roman" w:cs="Times New Roman"/>
          <w:color w:val="auto"/>
        </w:rPr>
        <w:lastRenderedPageBreak/>
        <w:t>Петков да се запознае с констатациите, изводите и препоръките по акта</w:t>
      </w:r>
      <w:r w:rsidR="003C339A" w:rsidRPr="00653095">
        <w:rPr>
          <w:rFonts w:ascii="Times New Roman" w:hAnsi="Times New Roman" w:cs="Times New Roman"/>
          <w:color w:val="auto"/>
        </w:rPr>
        <w:t>.</w:t>
      </w:r>
    </w:p>
    <w:p w:rsidR="00653095" w:rsidRDefault="00653095" w:rsidP="000E25D6">
      <w:pPr>
        <w:pStyle w:val="a9"/>
        <w:numPr>
          <w:ilvl w:val="0"/>
          <w:numId w:val="23"/>
        </w:numPr>
        <w:tabs>
          <w:tab w:val="left" w:pos="993"/>
        </w:tabs>
        <w:spacing w:line="360" w:lineRule="auto"/>
        <w:ind w:left="0" w:firstLine="709"/>
        <w:jc w:val="both"/>
        <w:rPr>
          <w:rFonts w:ascii="Times New Roman" w:hAnsi="Times New Roman" w:cs="Times New Roman"/>
          <w:color w:val="auto"/>
        </w:rPr>
      </w:pPr>
      <w:r w:rsidRPr="00653095">
        <w:rPr>
          <w:rFonts w:ascii="Times New Roman" w:hAnsi="Times New Roman" w:cs="Times New Roman"/>
          <w:color w:val="auto"/>
        </w:rPr>
        <w:t xml:space="preserve">След запознаване с акта, административния </w:t>
      </w:r>
      <w:r>
        <w:rPr>
          <w:rFonts w:ascii="Times New Roman" w:hAnsi="Times New Roman" w:cs="Times New Roman"/>
          <w:color w:val="auto"/>
        </w:rPr>
        <w:t>р</w:t>
      </w:r>
      <w:r w:rsidRPr="00653095">
        <w:rPr>
          <w:rFonts w:ascii="Times New Roman" w:hAnsi="Times New Roman" w:cs="Times New Roman"/>
          <w:color w:val="auto"/>
        </w:rPr>
        <w:t>ъководител на РС – Малко Търново, съдия Чанко Петков</w:t>
      </w:r>
      <w:r>
        <w:rPr>
          <w:rFonts w:ascii="Times New Roman" w:hAnsi="Times New Roman" w:cs="Times New Roman"/>
          <w:color w:val="auto"/>
        </w:rPr>
        <w:t>:</w:t>
      </w:r>
    </w:p>
    <w:p w:rsidR="00653095" w:rsidRDefault="00653095" w:rsidP="000E25D6">
      <w:pPr>
        <w:pStyle w:val="a9"/>
        <w:numPr>
          <w:ilvl w:val="0"/>
          <w:numId w:val="21"/>
        </w:numPr>
        <w:tabs>
          <w:tab w:val="left" w:pos="993"/>
        </w:tabs>
        <w:spacing w:line="360" w:lineRule="auto"/>
        <w:ind w:left="0" w:firstLine="709"/>
        <w:jc w:val="both"/>
        <w:rPr>
          <w:rFonts w:ascii="Times New Roman" w:hAnsi="Times New Roman" w:cs="Times New Roman"/>
          <w:color w:val="auto"/>
        </w:rPr>
      </w:pPr>
      <w:r>
        <w:rPr>
          <w:rFonts w:ascii="Times New Roman" w:hAnsi="Times New Roman" w:cs="Times New Roman"/>
          <w:color w:val="auto"/>
        </w:rPr>
        <w:t>Да предприеме мерки за маркиране на делата, разглеждани по реда на Глава 25 ГПК „Бързо производство“ с жълт етикет, в съответствие с разпоредбата на чл. 82, ал. 5 от ПАС;</w:t>
      </w:r>
    </w:p>
    <w:p w:rsidR="00653095" w:rsidRPr="00653095" w:rsidRDefault="00653095" w:rsidP="000E25D6">
      <w:pPr>
        <w:pStyle w:val="a9"/>
        <w:numPr>
          <w:ilvl w:val="0"/>
          <w:numId w:val="21"/>
        </w:numPr>
        <w:tabs>
          <w:tab w:val="left" w:pos="993"/>
        </w:tabs>
        <w:spacing w:line="360" w:lineRule="auto"/>
        <w:ind w:left="0" w:firstLine="709"/>
        <w:jc w:val="both"/>
        <w:rPr>
          <w:rFonts w:ascii="Times New Roman" w:hAnsi="Times New Roman" w:cs="Times New Roman"/>
          <w:color w:val="auto"/>
        </w:rPr>
      </w:pPr>
      <w:r>
        <w:rPr>
          <w:rFonts w:ascii="Times New Roman" w:hAnsi="Times New Roman" w:cs="Times New Roman"/>
          <w:color w:val="auto"/>
        </w:rPr>
        <w:t>Да извърши проверка на образуваните по заявление по чл. 417 ГПК частни граждански дела относно спазването на разпоредбата на чл. 418, ал. 2 от ГПК, и при констатиране на липса на отбелязване върху документа по чл. 417 да предприеме мерки за отстраняване на този пропуск.</w:t>
      </w:r>
    </w:p>
    <w:p w:rsidR="00653095" w:rsidRDefault="00DA2353" w:rsidP="000E25D6">
      <w:pPr>
        <w:tabs>
          <w:tab w:val="left" w:pos="993"/>
        </w:tabs>
        <w:spacing w:line="360" w:lineRule="auto"/>
        <w:ind w:firstLine="709"/>
        <w:jc w:val="both"/>
        <w:rPr>
          <w:rFonts w:ascii="Times New Roman" w:hAnsi="Times New Roman" w:cs="Times New Roman"/>
          <w:color w:val="auto"/>
        </w:rPr>
      </w:pPr>
      <w:r w:rsidRPr="00DA2353">
        <w:rPr>
          <w:rFonts w:ascii="Times New Roman" w:hAnsi="Times New Roman" w:cs="Times New Roman"/>
          <w:color w:val="auto"/>
        </w:rPr>
        <w:t>Извършена е проверка на всички дела, като неточностите са отстранени и са изпълнени препоръките</w:t>
      </w:r>
      <w:r>
        <w:rPr>
          <w:rFonts w:ascii="Times New Roman" w:hAnsi="Times New Roman" w:cs="Times New Roman"/>
          <w:color w:val="auto"/>
        </w:rPr>
        <w:t>.</w:t>
      </w:r>
    </w:p>
    <w:p w:rsidR="00DA2353" w:rsidRPr="00DA2353" w:rsidRDefault="00DA2353" w:rsidP="000E25D6">
      <w:pPr>
        <w:tabs>
          <w:tab w:val="left" w:pos="993"/>
        </w:tabs>
        <w:spacing w:line="360" w:lineRule="auto"/>
        <w:ind w:firstLine="709"/>
        <w:jc w:val="both"/>
        <w:rPr>
          <w:rFonts w:ascii="Times New Roman" w:hAnsi="Times New Roman" w:cs="Times New Roman"/>
          <w:color w:val="auto"/>
        </w:rPr>
      </w:pPr>
    </w:p>
    <w:p w:rsidR="00A47E71" w:rsidRPr="00B74BC9" w:rsidRDefault="003E20B5" w:rsidP="000E25D6">
      <w:pPr>
        <w:spacing w:line="360" w:lineRule="auto"/>
        <w:ind w:firstLine="709"/>
        <w:jc w:val="both"/>
        <w:rPr>
          <w:rFonts w:ascii="Times New Roman" w:hAnsi="Times New Roman" w:cs="Times New Roman"/>
          <w:color w:val="auto"/>
        </w:rPr>
      </w:pPr>
      <w:r>
        <w:rPr>
          <w:rFonts w:ascii="Times New Roman" w:hAnsi="Times New Roman" w:cs="Times New Roman"/>
          <w:color w:val="auto"/>
          <w:lang w:val="en-US"/>
        </w:rPr>
        <w:t>II</w:t>
      </w:r>
      <w:r w:rsidR="00A1470F" w:rsidRPr="00B74BC9">
        <w:rPr>
          <w:rFonts w:ascii="Times New Roman" w:hAnsi="Times New Roman" w:cs="Times New Roman"/>
          <w:color w:val="auto"/>
        </w:rPr>
        <w:t>. Проверка</w:t>
      </w:r>
      <w:r w:rsidR="00A47E71" w:rsidRPr="00B74BC9">
        <w:rPr>
          <w:rFonts w:ascii="Times New Roman" w:hAnsi="Times New Roman" w:cs="Times New Roman"/>
          <w:color w:val="auto"/>
        </w:rPr>
        <w:t xml:space="preserve"> от Окръжен съд - Бургас</w:t>
      </w:r>
    </w:p>
    <w:p w:rsidR="00A47E71" w:rsidRPr="00B74BC9" w:rsidRDefault="00A47E71" w:rsidP="000E25D6">
      <w:pPr>
        <w:spacing w:line="360" w:lineRule="auto"/>
        <w:jc w:val="both"/>
        <w:rPr>
          <w:rFonts w:ascii="Times New Roman" w:hAnsi="Times New Roman" w:cs="Times New Roman"/>
          <w:color w:val="auto"/>
        </w:rPr>
      </w:pPr>
    </w:p>
    <w:p w:rsidR="001201E8" w:rsidRDefault="00997CAF" w:rsidP="000E25D6">
      <w:pPr>
        <w:spacing w:line="360" w:lineRule="auto"/>
        <w:ind w:firstLine="709"/>
        <w:jc w:val="both"/>
        <w:rPr>
          <w:rStyle w:val="22"/>
          <w:rFonts w:eastAsia="Arial Unicode MS"/>
          <w:b w:val="0"/>
          <w:color w:val="auto"/>
          <w:sz w:val="24"/>
          <w:szCs w:val="24"/>
        </w:rPr>
      </w:pPr>
      <w:r w:rsidRPr="00B74BC9">
        <w:rPr>
          <w:rFonts w:ascii="Times New Roman" w:hAnsi="Times New Roman" w:cs="Times New Roman"/>
          <w:color w:val="auto"/>
        </w:rPr>
        <w:t xml:space="preserve">Със Заповед № </w:t>
      </w:r>
      <w:r w:rsidR="00361049" w:rsidRPr="00B74BC9">
        <w:rPr>
          <w:rFonts w:ascii="Times New Roman" w:hAnsi="Times New Roman" w:cs="Times New Roman"/>
          <w:color w:val="auto"/>
        </w:rPr>
        <w:t>1</w:t>
      </w:r>
      <w:r w:rsidR="00653095">
        <w:rPr>
          <w:rFonts w:ascii="Times New Roman" w:hAnsi="Times New Roman" w:cs="Times New Roman"/>
          <w:color w:val="auto"/>
        </w:rPr>
        <w:t>316</w:t>
      </w:r>
      <w:r w:rsidR="00361049" w:rsidRPr="00B74BC9">
        <w:rPr>
          <w:rFonts w:ascii="Times New Roman" w:hAnsi="Times New Roman" w:cs="Times New Roman"/>
          <w:color w:val="auto"/>
        </w:rPr>
        <w:t>/</w:t>
      </w:r>
      <w:r w:rsidR="00653095">
        <w:rPr>
          <w:rFonts w:ascii="Times New Roman" w:hAnsi="Times New Roman" w:cs="Times New Roman"/>
          <w:color w:val="auto"/>
        </w:rPr>
        <w:t>08</w:t>
      </w:r>
      <w:r w:rsidR="00361049" w:rsidRPr="00B74BC9">
        <w:rPr>
          <w:rFonts w:ascii="Times New Roman" w:hAnsi="Times New Roman" w:cs="Times New Roman"/>
          <w:color w:val="auto"/>
        </w:rPr>
        <w:t>.11.202</w:t>
      </w:r>
      <w:r w:rsidR="00653095">
        <w:rPr>
          <w:rFonts w:ascii="Times New Roman" w:hAnsi="Times New Roman" w:cs="Times New Roman"/>
          <w:color w:val="auto"/>
        </w:rPr>
        <w:t xml:space="preserve">4 </w:t>
      </w:r>
      <w:r w:rsidR="00361049" w:rsidRPr="00B74BC9">
        <w:rPr>
          <w:rFonts w:ascii="Times New Roman" w:hAnsi="Times New Roman" w:cs="Times New Roman"/>
          <w:color w:val="auto"/>
        </w:rPr>
        <w:t>г.</w:t>
      </w:r>
      <w:r w:rsidR="00A47E71" w:rsidRPr="00B74BC9">
        <w:rPr>
          <w:rFonts w:ascii="Times New Roman" w:hAnsi="Times New Roman" w:cs="Times New Roman"/>
          <w:color w:val="auto"/>
        </w:rPr>
        <w:t xml:space="preserve"> </w:t>
      </w:r>
      <w:r w:rsidR="00DA2353">
        <w:rPr>
          <w:rFonts w:ascii="Times New Roman" w:hAnsi="Times New Roman" w:cs="Times New Roman"/>
          <w:color w:val="auto"/>
        </w:rPr>
        <w:t xml:space="preserve">на </w:t>
      </w:r>
      <w:proofErr w:type="spellStart"/>
      <w:r w:rsidR="00653095">
        <w:rPr>
          <w:rFonts w:ascii="Times New Roman" w:hAnsi="Times New Roman" w:cs="Times New Roman"/>
          <w:color w:val="auto"/>
        </w:rPr>
        <w:t>Адм</w:t>
      </w:r>
      <w:proofErr w:type="spellEnd"/>
      <w:r w:rsidR="00653095">
        <w:rPr>
          <w:rFonts w:ascii="Times New Roman" w:hAnsi="Times New Roman" w:cs="Times New Roman"/>
          <w:color w:val="auto"/>
        </w:rPr>
        <w:t>. ръководител</w:t>
      </w:r>
      <w:r w:rsidR="00DA2353">
        <w:rPr>
          <w:rFonts w:ascii="Times New Roman" w:hAnsi="Times New Roman" w:cs="Times New Roman"/>
          <w:color w:val="auto"/>
        </w:rPr>
        <w:t xml:space="preserve"> Председател</w:t>
      </w:r>
      <w:r w:rsidR="00A47E71" w:rsidRPr="00B74BC9">
        <w:rPr>
          <w:rFonts w:ascii="Times New Roman" w:hAnsi="Times New Roman" w:cs="Times New Roman"/>
          <w:color w:val="auto"/>
        </w:rPr>
        <w:t xml:space="preserve"> на Окръжен съд - Бургас беше извършена </w:t>
      </w:r>
      <w:r w:rsidR="00361049" w:rsidRPr="00DA2353">
        <w:rPr>
          <w:rStyle w:val="22"/>
          <w:rFonts w:eastAsia="Arial Unicode MS"/>
          <w:b w:val="0"/>
          <w:color w:val="auto"/>
          <w:sz w:val="24"/>
          <w:szCs w:val="24"/>
        </w:rPr>
        <w:t xml:space="preserve">Проверка на организационната дейност на съдиите в Районен съд </w:t>
      </w:r>
      <w:r w:rsidR="00653095" w:rsidRPr="00DA2353">
        <w:rPr>
          <w:rStyle w:val="22"/>
          <w:rFonts w:eastAsia="Arial Unicode MS"/>
          <w:b w:val="0"/>
          <w:color w:val="auto"/>
          <w:sz w:val="24"/>
          <w:szCs w:val="24"/>
        </w:rPr>
        <w:t xml:space="preserve">- </w:t>
      </w:r>
      <w:r w:rsidR="00361049" w:rsidRPr="00DA2353">
        <w:rPr>
          <w:rStyle w:val="22"/>
          <w:rFonts w:eastAsia="Arial Unicode MS"/>
          <w:b w:val="0"/>
          <w:color w:val="auto"/>
          <w:sz w:val="24"/>
          <w:szCs w:val="24"/>
        </w:rPr>
        <w:t>Малко Търново по граждански и наказателни дела, за периода 01.</w:t>
      </w:r>
      <w:proofErr w:type="spellStart"/>
      <w:r w:rsidR="00361049" w:rsidRPr="00DA2353">
        <w:rPr>
          <w:rStyle w:val="22"/>
          <w:rFonts w:eastAsia="Arial Unicode MS"/>
          <w:b w:val="0"/>
          <w:color w:val="auto"/>
          <w:sz w:val="24"/>
          <w:szCs w:val="24"/>
        </w:rPr>
        <w:t>01</w:t>
      </w:r>
      <w:proofErr w:type="spellEnd"/>
      <w:r w:rsidR="00361049" w:rsidRPr="00DA2353">
        <w:rPr>
          <w:rStyle w:val="22"/>
          <w:rFonts w:eastAsia="Arial Unicode MS"/>
          <w:b w:val="0"/>
          <w:color w:val="auto"/>
          <w:sz w:val="24"/>
          <w:szCs w:val="24"/>
        </w:rPr>
        <w:t>.202</w:t>
      </w:r>
      <w:r w:rsidR="00653095" w:rsidRPr="00DA2353">
        <w:rPr>
          <w:rStyle w:val="22"/>
          <w:rFonts w:eastAsia="Arial Unicode MS"/>
          <w:b w:val="0"/>
          <w:color w:val="auto"/>
          <w:sz w:val="24"/>
          <w:szCs w:val="24"/>
        </w:rPr>
        <w:t>4</w:t>
      </w:r>
      <w:r w:rsidR="003E20B5" w:rsidRPr="00DA2353">
        <w:rPr>
          <w:rStyle w:val="22"/>
          <w:rFonts w:eastAsia="Arial Unicode MS"/>
          <w:b w:val="0"/>
          <w:color w:val="auto"/>
          <w:sz w:val="24"/>
          <w:szCs w:val="24"/>
        </w:rPr>
        <w:t xml:space="preserve"> </w:t>
      </w:r>
      <w:r w:rsidR="00361049" w:rsidRPr="00DA2353">
        <w:rPr>
          <w:rStyle w:val="22"/>
          <w:rFonts w:eastAsia="Arial Unicode MS"/>
          <w:b w:val="0"/>
          <w:color w:val="auto"/>
          <w:sz w:val="24"/>
          <w:szCs w:val="24"/>
        </w:rPr>
        <w:t>г.</w:t>
      </w:r>
      <w:r w:rsidR="00653095" w:rsidRPr="00DA2353">
        <w:rPr>
          <w:rStyle w:val="22"/>
          <w:rFonts w:eastAsia="Arial Unicode MS"/>
          <w:b w:val="0"/>
          <w:color w:val="auto"/>
          <w:sz w:val="24"/>
          <w:szCs w:val="24"/>
        </w:rPr>
        <w:t xml:space="preserve"> </w:t>
      </w:r>
      <w:r w:rsidR="00361049" w:rsidRPr="00DA2353">
        <w:rPr>
          <w:rStyle w:val="22"/>
          <w:rFonts w:eastAsia="Arial Unicode MS"/>
          <w:b w:val="0"/>
          <w:color w:val="auto"/>
          <w:sz w:val="24"/>
          <w:szCs w:val="24"/>
        </w:rPr>
        <w:t>-</w:t>
      </w:r>
      <w:r w:rsidR="00653095" w:rsidRPr="00DA2353">
        <w:rPr>
          <w:rStyle w:val="22"/>
          <w:rFonts w:eastAsia="Arial Unicode MS"/>
          <w:b w:val="0"/>
          <w:color w:val="auto"/>
          <w:sz w:val="24"/>
          <w:szCs w:val="24"/>
        </w:rPr>
        <w:t xml:space="preserve"> </w:t>
      </w:r>
      <w:r w:rsidR="00361049" w:rsidRPr="00DA2353">
        <w:rPr>
          <w:rStyle w:val="22"/>
          <w:rFonts w:eastAsia="Arial Unicode MS"/>
          <w:b w:val="0"/>
          <w:color w:val="auto"/>
          <w:sz w:val="24"/>
          <w:szCs w:val="24"/>
        </w:rPr>
        <w:t>30.11.202</w:t>
      </w:r>
      <w:r w:rsidR="00653095" w:rsidRPr="00DA2353">
        <w:rPr>
          <w:rStyle w:val="22"/>
          <w:rFonts w:eastAsia="Arial Unicode MS"/>
          <w:b w:val="0"/>
          <w:color w:val="auto"/>
          <w:sz w:val="24"/>
          <w:szCs w:val="24"/>
        </w:rPr>
        <w:t xml:space="preserve">4 </w:t>
      </w:r>
      <w:r w:rsidR="00361049" w:rsidRPr="00DA2353">
        <w:rPr>
          <w:rStyle w:val="22"/>
          <w:rFonts w:eastAsia="Arial Unicode MS"/>
          <w:b w:val="0"/>
          <w:color w:val="auto"/>
          <w:sz w:val="24"/>
          <w:szCs w:val="24"/>
        </w:rPr>
        <w:t>г.</w:t>
      </w:r>
      <w:r w:rsidR="00A47E71" w:rsidRPr="00DA2353">
        <w:rPr>
          <w:rStyle w:val="22"/>
          <w:rFonts w:eastAsia="Arial Unicode MS"/>
          <w:b w:val="0"/>
          <w:color w:val="auto"/>
          <w:sz w:val="24"/>
          <w:szCs w:val="24"/>
        </w:rPr>
        <w:t xml:space="preserve"> </w:t>
      </w:r>
    </w:p>
    <w:p w:rsidR="000E25D6" w:rsidRDefault="000E25D6" w:rsidP="000E25D6">
      <w:pPr>
        <w:spacing w:line="360" w:lineRule="auto"/>
        <w:ind w:firstLine="709"/>
        <w:jc w:val="both"/>
        <w:rPr>
          <w:rStyle w:val="22"/>
          <w:rFonts w:eastAsia="Arial Unicode MS"/>
          <w:b w:val="0"/>
          <w:color w:val="auto"/>
          <w:sz w:val="24"/>
          <w:szCs w:val="24"/>
        </w:rPr>
      </w:pPr>
    </w:p>
    <w:p w:rsidR="000E25D6" w:rsidRPr="00DA2353" w:rsidRDefault="000E25D6" w:rsidP="000C77A3">
      <w:pPr>
        <w:spacing w:line="276" w:lineRule="auto"/>
        <w:ind w:firstLine="709"/>
        <w:jc w:val="both"/>
        <w:rPr>
          <w:rStyle w:val="22"/>
          <w:rFonts w:eastAsia="Arial Unicode MS"/>
          <w:b w:val="0"/>
          <w:color w:val="auto"/>
          <w:sz w:val="24"/>
          <w:szCs w:val="24"/>
        </w:rPr>
      </w:pPr>
    </w:p>
    <w:p w:rsidR="00A47E71" w:rsidRPr="00BD6CA8" w:rsidRDefault="00A47E71" w:rsidP="000C77A3">
      <w:pPr>
        <w:pStyle w:val="30"/>
        <w:keepNext/>
        <w:keepLines/>
        <w:shd w:val="clear" w:color="auto" w:fill="auto"/>
        <w:spacing w:line="276" w:lineRule="auto"/>
        <w:ind w:firstLine="0"/>
        <w:jc w:val="center"/>
        <w:rPr>
          <w:sz w:val="24"/>
          <w:szCs w:val="24"/>
        </w:rPr>
      </w:pPr>
      <w:r w:rsidRPr="00BD6CA8">
        <w:rPr>
          <w:sz w:val="24"/>
          <w:szCs w:val="24"/>
          <w:lang w:val="en-US"/>
        </w:rPr>
        <w:t xml:space="preserve">VI </w:t>
      </w:r>
      <w:r w:rsidRPr="00BD6CA8">
        <w:rPr>
          <w:sz w:val="24"/>
          <w:szCs w:val="24"/>
        </w:rPr>
        <w:t>.СГРАДЕН ФОНД И ТЕХНИЧЕСКА ОБЕЗПЕЧЕНОСТ</w:t>
      </w:r>
    </w:p>
    <w:p w:rsidR="00A47E71" w:rsidRDefault="00A47E71" w:rsidP="000C77A3">
      <w:pPr>
        <w:pStyle w:val="30"/>
        <w:keepNext/>
        <w:keepLines/>
        <w:shd w:val="clear" w:color="auto" w:fill="auto"/>
        <w:spacing w:line="276" w:lineRule="auto"/>
        <w:ind w:firstLine="0"/>
        <w:rPr>
          <w:sz w:val="12"/>
          <w:szCs w:val="12"/>
        </w:rPr>
      </w:pPr>
    </w:p>
    <w:p w:rsidR="000E25D6" w:rsidRPr="00500182" w:rsidRDefault="000E25D6" w:rsidP="000C77A3">
      <w:pPr>
        <w:pStyle w:val="30"/>
        <w:keepNext/>
        <w:keepLines/>
        <w:shd w:val="clear" w:color="auto" w:fill="auto"/>
        <w:spacing w:line="276" w:lineRule="auto"/>
        <w:ind w:firstLine="0"/>
        <w:rPr>
          <w:sz w:val="12"/>
          <w:szCs w:val="12"/>
        </w:rPr>
      </w:pPr>
    </w:p>
    <w:p w:rsidR="00016986" w:rsidRPr="00500182" w:rsidRDefault="00016986" w:rsidP="000C77A3">
      <w:pPr>
        <w:pStyle w:val="30"/>
        <w:keepNext/>
        <w:keepLines/>
        <w:shd w:val="clear" w:color="auto" w:fill="auto"/>
        <w:spacing w:line="276" w:lineRule="auto"/>
        <w:ind w:firstLine="0"/>
        <w:rPr>
          <w:sz w:val="12"/>
          <w:szCs w:val="12"/>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 xml:space="preserve">Сградата, в която се помещава </w:t>
      </w:r>
      <w:r w:rsidRPr="00BD6CA8">
        <w:rPr>
          <w:rFonts w:ascii="Times New Roman" w:hAnsi="Times New Roman" w:cs="Times New Roman"/>
          <w:lang w:eastAsia="en-US" w:bidi="en-US"/>
        </w:rPr>
        <w:t xml:space="preserve">Районен съд </w:t>
      </w:r>
      <w:r w:rsidRPr="00BD6CA8">
        <w:rPr>
          <w:rFonts w:ascii="Times New Roman" w:hAnsi="Times New Roman" w:cs="Times New Roman"/>
        </w:rPr>
        <w:t>- Малко Търново, е публична държавна собственост с предоставени права за оперативно управление и стопанисване  на Председателя на районния съд. Същата е в много добро експлоатационно състояние и осигурява нормални условия за работа на магистратите и съдебните служители.</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В сградата на Съдебната палата се помещават Районен съд - Малко Т</w:t>
      </w:r>
      <w:r w:rsidR="00DA2353">
        <w:rPr>
          <w:rFonts w:ascii="Times New Roman" w:hAnsi="Times New Roman" w:cs="Times New Roman"/>
        </w:rPr>
        <w:t xml:space="preserve">ърново, Териториално отделение - </w:t>
      </w:r>
      <w:r w:rsidRPr="00BD6CA8">
        <w:rPr>
          <w:rFonts w:ascii="Times New Roman" w:hAnsi="Times New Roman" w:cs="Times New Roman"/>
        </w:rPr>
        <w:t>Малко Търново при Районна прокуратура</w:t>
      </w:r>
      <w:r w:rsidR="00DA2353">
        <w:rPr>
          <w:rFonts w:ascii="Times New Roman" w:hAnsi="Times New Roman" w:cs="Times New Roman"/>
        </w:rPr>
        <w:t xml:space="preserve"> </w:t>
      </w:r>
      <w:r w:rsidRPr="00BD6CA8">
        <w:rPr>
          <w:rFonts w:ascii="Times New Roman" w:hAnsi="Times New Roman" w:cs="Times New Roman"/>
        </w:rPr>
        <w:t>- Бургас, Службата по вписванията и звено от „Съдебната охрана“</w:t>
      </w:r>
      <w:r w:rsidR="00DA2353">
        <w:rPr>
          <w:rFonts w:ascii="Times New Roman" w:hAnsi="Times New Roman" w:cs="Times New Roman"/>
        </w:rPr>
        <w:t xml:space="preserve"> </w:t>
      </w:r>
      <w:r w:rsidRPr="00BD6CA8">
        <w:rPr>
          <w:rFonts w:ascii="Times New Roman" w:hAnsi="Times New Roman" w:cs="Times New Roman"/>
        </w:rPr>
        <w:t>-</w:t>
      </w:r>
      <w:r w:rsidR="00DA2353">
        <w:rPr>
          <w:rFonts w:ascii="Times New Roman" w:hAnsi="Times New Roman" w:cs="Times New Roman"/>
        </w:rPr>
        <w:t xml:space="preserve"> </w:t>
      </w:r>
      <w:r w:rsidRPr="00BD6CA8">
        <w:rPr>
          <w:rFonts w:ascii="Times New Roman" w:hAnsi="Times New Roman" w:cs="Times New Roman"/>
        </w:rPr>
        <w:t>Бургас.</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Адвокатите и гражданите се запознават с материалите по делата в деловодството на съда, където са осигурени подходящи условия за целта. На първия етаж е обособено подходящо помещение за адвокатска стая.</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 xml:space="preserve">Техническото оборудване в Районен съд - М. Търново е на добро ниво. Двете съдебни зали и всяко работно място разполага с компютър и периферни устройства, подходящи за изпълнение на служебните задължения. В </w:t>
      </w:r>
      <w:r w:rsidRPr="00BD6CA8">
        <w:rPr>
          <w:rFonts w:ascii="Times New Roman" w:hAnsi="Times New Roman" w:cs="Times New Roman"/>
          <w:lang w:val="en-US" w:eastAsia="en-US" w:bidi="en-US"/>
        </w:rPr>
        <w:t>PC</w:t>
      </w:r>
      <w:r w:rsidR="00DA2353">
        <w:rPr>
          <w:rFonts w:ascii="Times New Roman" w:hAnsi="Times New Roman" w:cs="Times New Roman"/>
          <w:lang w:eastAsia="en-US" w:bidi="en-US"/>
        </w:rPr>
        <w:t xml:space="preserve"> </w:t>
      </w:r>
      <w:r w:rsidRPr="00BD6CA8">
        <w:rPr>
          <w:rFonts w:ascii="Times New Roman" w:hAnsi="Times New Roman" w:cs="Times New Roman"/>
        </w:rPr>
        <w:t>-</w:t>
      </w:r>
      <w:r w:rsidR="00DA2353">
        <w:rPr>
          <w:rFonts w:ascii="Times New Roman" w:hAnsi="Times New Roman" w:cs="Times New Roman"/>
        </w:rPr>
        <w:t xml:space="preserve"> </w:t>
      </w:r>
      <w:r w:rsidRPr="00BD6CA8">
        <w:rPr>
          <w:rFonts w:ascii="Times New Roman" w:hAnsi="Times New Roman" w:cs="Times New Roman"/>
        </w:rPr>
        <w:t xml:space="preserve">Малко Търново е изградена локална компютърна мрежа с 13 работни точки. Налични са 2 бр. сървър, 13 бр. компютъра, </w:t>
      </w:r>
      <w:r w:rsidR="00F46C4E" w:rsidRPr="00BD6CA8">
        <w:rPr>
          <w:rFonts w:ascii="Times New Roman" w:hAnsi="Times New Roman" w:cs="Times New Roman"/>
        </w:rPr>
        <w:t>3</w:t>
      </w:r>
      <w:r w:rsidRPr="00BD6CA8">
        <w:rPr>
          <w:rFonts w:ascii="Times New Roman" w:hAnsi="Times New Roman" w:cs="Times New Roman"/>
        </w:rPr>
        <w:t xml:space="preserve"> бр. принтера и </w:t>
      </w:r>
      <w:r w:rsidR="00F46C4E" w:rsidRPr="00BD6CA8">
        <w:rPr>
          <w:rFonts w:ascii="Times New Roman" w:hAnsi="Times New Roman" w:cs="Times New Roman"/>
        </w:rPr>
        <w:t>4</w:t>
      </w:r>
      <w:r w:rsidRPr="00BD6CA8">
        <w:rPr>
          <w:rFonts w:ascii="Times New Roman" w:hAnsi="Times New Roman" w:cs="Times New Roman"/>
        </w:rPr>
        <w:t xml:space="preserve"> бр. мултифункционални устройства. В едната от съдебните зали е инсталирана и звукозаписна уредба.</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В Районен съд - М. Търново се използва Централизирана система за случайно разпределение на дела, представляваща модул от ЕИСС, с която Районен съд</w:t>
      </w:r>
      <w:r w:rsidR="00DA2353">
        <w:rPr>
          <w:rFonts w:ascii="Times New Roman" w:hAnsi="Times New Roman" w:cs="Times New Roman"/>
        </w:rPr>
        <w:t xml:space="preserve"> </w:t>
      </w:r>
      <w:r w:rsidRPr="00BD6CA8">
        <w:rPr>
          <w:rFonts w:ascii="Times New Roman" w:hAnsi="Times New Roman" w:cs="Times New Roman"/>
        </w:rPr>
        <w:t>- Малко Търново работи официално от 01.03.2021 г. Освен с ЕИСС</w:t>
      </w:r>
      <w:r w:rsidR="00DA2353">
        <w:rPr>
          <w:rFonts w:ascii="Times New Roman" w:hAnsi="Times New Roman" w:cs="Times New Roman"/>
        </w:rPr>
        <w:t>,</w:t>
      </w:r>
      <w:r w:rsidRPr="00BD6CA8">
        <w:rPr>
          <w:rFonts w:ascii="Times New Roman" w:hAnsi="Times New Roman" w:cs="Times New Roman"/>
        </w:rPr>
        <w:t xml:space="preserve"> за управлението на стари дела се използва и САС „Съдебно деловодство” на „Информационно обслужване” АД. Осигурен е достъп до Интернет със средства на съда. </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Районен съд - Малко Търново има електронна страница, на която се публикуват съдебните актове по гражданските и наказателни дела, могат да се правят справки за насрочените дела, публикуват се обяви за конкурси за свободни длъжности и др.</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Default="00A47E71" w:rsidP="00500182">
      <w:pPr>
        <w:spacing w:line="360" w:lineRule="auto"/>
        <w:ind w:firstLine="709"/>
        <w:jc w:val="both"/>
        <w:rPr>
          <w:rFonts w:ascii="Times New Roman" w:hAnsi="Times New Roman" w:cs="Times New Roman"/>
        </w:rPr>
      </w:pPr>
      <w:r w:rsidRPr="00BD6CA8">
        <w:rPr>
          <w:rFonts w:ascii="Times New Roman" w:hAnsi="Times New Roman" w:cs="Times New Roman"/>
        </w:rPr>
        <w:t>Счетоводното обслужване на съда през 202</w:t>
      </w:r>
      <w:r w:rsidR="00F46C4E" w:rsidRPr="00BD6CA8">
        <w:rPr>
          <w:rFonts w:ascii="Times New Roman" w:hAnsi="Times New Roman" w:cs="Times New Roman"/>
        </w:rPr>
        <w:t>3</w:t>
      </w:r>
      <w:r w:rsidRPr="00BD6CA8">
        <w:rPr>
          <w:rFonts w:ascii="Times New Roman" w:hAnsi="Times New Roman" w:cs="Times New Roman"/>
        </w:rPr>
        <w:t xml:space="preserve"> г. се извършва чрез изпол</w:t>
      </w:r>
      <w:r w:rsidR="00DA2353">
        <w:rPr>
          <w:rFonts w:ascii="Times New Roman" w:hAnsi="Times New Roman" w:cs="Times New Roman"/>
        </w:rPr>
        <w:t>зването на счетоводна програма „</w:t>
      </w:r>
      <w:r w:rsidRPr="00BD6CA8">
        <w:rPr>
          <w:rFonts w:ascii="Times New Roman" w:hAnsi="Times New Roman" w:cs="Times New Roman"/>
        </w:rPr>
        <w:t>Конто”.</w:t>
      </w:r>
    </w:p>
    <w:p w:rsidR="00500182" w:rsidRPr="00500182" w:rsidRDefault="00500182" w:rsidP="00500182">
      <w:pPr>
        <w:spacing w:line="360" w:lineRule="auto"/>
        <w:ind w:firstLine="709"/>
        <w:jc w:val="both"/>
        <w:rPr>
          <w:rFonts w:ascii="Times New Roman" w:hAnsi="Times New Roman" w:cs="Times New Roman"/>
          <w:sz w:val="10"/>
          <w:szCs w:val="10"/>
        </w:rPr>
      </w:pPr>
    </w:p>
    <w:p w:rsidR="00A47E71" w:rsidRPr="00BD6CA8" w:rsidRDefault="00A47E71" w:rsidP="000E25D6">
      <w:pPr>
        <w:spacing w:line="360" w:lineRule="auto"/>
        <w:ind w:firstLine="709"/>
        <w:jc w:val="both"/>
        <w:rPr>
          <w:rFonts w:ascii="Times New Roman" w:hAnsi="Times New Roman" w:cs="Times New Roman"/>
        </w:rPr>
      </w:pPr>
      <w:r w:rsidRPr="00BD6CA8">
        <w:rPr>
          <w:rFonts w:ascii="Times New Roman" w:hAnsi="Times New Roman" w:cs="Times New Roman"/>
        </w:rPr>
        <w:t>Бюро съдимост в Районен съд - Малко Търново функционира в съответствие с Наредба № 8/26.02.2008 г</w:t>
      </w:r>
      <w:r w:rsidRPr="00BD6CA8">
        <w:rPr>
          <w:rFonts w:ascii="Times New Roman" w:hAnsi="Times New Roman" w:cs="Times New Roman"/>
          <w:color w:val="auto"/>
        </w:rPr>
        <w:t xml:space="preserve">., </w:t>
      </w:r>
      <w:proofErr w:type="spellStart"/>
      <w:r w:rsidRPr="00BD6CA8">
        <w:rPr>
          <w:rFonts w:ascii="Times New Roman" w:hAnsi="Times New Roman" w:cs="Times New Roman"/>
          <w:color w:val="auto"/>
        </w:rPr>
        <w:t>о</w:t>
      </w:r>
      <w:r w:rsidRPr="00BD6CA8">
        <w:rPr>
          <w:rStyle w:val="historyitem"/>
          <w:rFonts w:ascii="Times New Roman" w:hAnsi="Times New Roman" w:cs="Times New Roman"/>
          <w:color w:val="auto"/>
        </w:rPr>
        <w:t>бн</w:t>
      </w:r>
      <w:proofErr w:type="spellEnd"/>
      <w:r w:rsidRPr="00BD6CA8">
        <w:rPr>
          <w:rStyle w:val="historyitem"/>
          <w:rFonts w:ascii="Times New Roman" w:hAnsi="Times New Roman" w:cs="Times New Roman"/>
          <w:color w:val="auto"/>
        </w:rPr>
        <w:t>. ДВ. бр.</w:t>
      </w:r>
      <w:r w:rsidRPr="00BD6CA8">
        <w:rPr>
          <w:rStyle w:val="historyreference"/>
          <w:rFonts w:ascii="Times New Roman" w:hAnsi="Times New Roman" w:cs="Times New Roman"/>
          <w:color w:val="auto"/>
        </w:rPr>
        <w:t>24</w:t>
      </w:r>
      <w:r w:rsidRPr="00BD6CA8">
        <w:rPr>
          <w:rStyle w:val="historyitem"/>
          <w:rFonts w:ascii="Times New Roman" w:hAnsi="Times New Roman" w:cs="Times New Roman"/>
          <w:color w:val="auto"/>
        </w:rPr>
        <w:t> от 4 Март 2008г.</w:t>
      </w:r>
      <w:r w:rsidRPr="00BD6CA8">
        <w:rPr>
          <w:rFonts w:ascii="Times New Roman" w:hAnsi="Times New Roman" w:cs="Times New Roman"/>
          <w:color w:val="auto"/>
        </w:rPr>
        <w:t>, </w:t>
      </w:r>
      <w:r w:rsidRPr="00BD6CA8">
        <w:rPr>
          <w:rStyle w:val="historyitem"/>
          <w:rFonts w:ascii="Times New Roman" w:hAnsi="Times New Roman" w:cs="Times New Roman"/>
          <w:color w:val="auto"/>
        </w:rPr>
        <w:t>изм. и доп. ДВ. бр.</w:t>
      </w:r>
      <w:r w:rsidRPr="00BD6CA8">
        <w:rPr>
          <w:rStyle w:val="historyreference"/>
          <w:rFonts w:ascii="Times New Roman" w:hAnsi="Times New Roman" w:cs="Times New Roman"/>
          <w:color w:val="auto"/>
        </w:rPr>
        <w:t>14</w:t>
      </w:r>
      <w:r w:rsidRPr="00BD6CA8">
        <w:rPr>
          <w:rStyle w:val="historyitem"/>
          <w:rFonts w:ascii="Times New Roman" w:hAnsi="Times New Roman" w:cs="Times New Roman"/>
          <w:color w:val="auto"/>
        </w:rPr>
        <w:t xml:space="preserve"> от 12 </w:t>
      </w:r>
      <w:r w:rsidRPr="00500182">
        <w:rPr>
          <w:rStyle w:val="historyitem"/>
          <w:rFonts w:ascii="Times New Roman" w:hAnsi="Times New Roman" w:cs="Times New Roman"/>
          <w:color w:val="auto"/>
        </w:rPr>
        <w:t>Февруари 2013г.</w:t>
      </w:r>
      <w:r w:rsidRPr="00500182">
        <w:rPr>
          <w:rFonts w:ascii="Times New Roman" w:hAnsi="Times New Roman" w:cs="Times New Roman"/>
          <w:color w:val="auto"/>
        </w:rPr>
        <w:t>, </w:t>
      </w:r>
      <w:r w:rsidRPr="00500182">
        <w:rPr>
          <w:rStyle w:val="historyitem"/>
          <w:rFonts w:ascii="Times New Roman" w:hAnsi="Times New Roman" w:cs="Times New Roman"/>
          <w:color w:val="auto"/>
        </w:rPr>
        <w:t>попр. ДВ. бр.</w:t>
      </w:r>
      <w:r w:rsidRPr="00500182">
        <w:rPr>
          <w:rStyle w:val="historyreference"/>
          <w:rFonts w:ascii="Times New Roman" w:hAnsi="Times New Roman" w:cs="Times New Roman"/>
          <w:color w:val="auto"/>
        </w:rPr>
        <w:t>15</w:t>
      </w:r>
      <w:r w:rsidRPr="00500182">
        <w:rPr>
          <w:rStyle w:val="historyitem"/>
          <w:rFonts w:ascii="Times New Roman" w:hAnsi="Times New Roman" w:cs="Times New Roman"/>
          <w:color w:val="auto"/>
        </w:rPr>
        <w:t> от 15 Февруари 2013г.</w:t>
      </w:r>
      <w:r w:rsidRPr="00500182">
        <w:rPr>
          <w:rFonts w:ascii="Times New Roman" w:hAnsi="Times New Roman" w:cs="Times New Roman"/>
          <w:color w:val="auto"/>
        </w:rPr>
        <w:t>, </w:t>
      </w:r>
      <w:r w:rsidRPr="00500182">
        <w:rPr>
          <w:rStyle w:val="historyitem"/>
          <w:rFonts w:ascii="Times New Roman" w:hAnsi="Times New Roman" w:cs="Times New Roman"/>
          <w:color w:val="auto"/>
        </w:rPr>
        <w:t>изм. и доп. ДВ. бр.</w:t>
      </w:r>
      <w:r w:rsidRPr="00500182">
        <w:rPr>
          <w:rStyle w:val="historyreference"/>
          <w:rFonts w:ascii="Times New Roman" w:hAnsi="Times New Roman" w:cs="Times New Roman"/>
          <w:color w:val="auto"/>
        </w:rPr>
        <w:t>58</w:t>
      </w:r>
      <w:r w:rsidRPr="00500182">
        <w:rPr>
          <w:rStyle w:val="historyitem"/>
          <w:rFonts w:ascii="Times New Roman" w:hAnsi="Times New Roman" w:cs="Times New Roman"/>
          <w:color w:val="auto"/>
        </w:rPr>
        <w:t xml:space="preserve"> от 15 </w:t>
      </w:r>
      <w:r w:rsidRPr="00BD6CA8">
        <w:rPr>
          <w:rStyle w:val="historyitem"/>
          <w:rFonts w:ascii="Times New Roman" w:hAnsi="Times New Roman" w:cs="Times New Roman"/>
          <w:color w:val="auto"/>
        </w:rPr>
        <w:t>Юли 2014г.</w:t>
      </w:r>
      <w:r w:rsidRPr="00BD6CA8">
        <w:rPr>
          <w:rFonts w:ascii="Times New Roman" w:hAnsi="Times New Roman" w:cs="Times New Roman"/>
          <w:color w:val="auto"/>
        </w:rPr>
        <w:t>, </w:t>
      </w:r>
      <w:r w:rsidRPr="00BD6CA8">
        <w:rPr>
          <w:rStyle w:val="historyitem"/>
          <w:rFonts w:ascii="Times New Roman" w:hAnsi="Times New Roman" w:cs="Times New Roman"/>
          <w:color w:val="auto"/>
        </w:rPr>
        <w:t>изм. и доп. ДВ. бр.</w:t>
      </w:r>
      <w:r w:rsidRPr="00BD6CA8">
        <w:rPr>
          <w:rStyle w:val="historyreference"/>
          <w:rFonts w:ascii="Times New Roman" w:hAnsi="Times New Roman" w:cs="Times New Roman"/>
          <w:color w:val="auto"/>
        </w:rPr>
        <w:t>78</w:t>
      </w:r>
      <w:r w:rsidRPr="00BD6CA8">
        <w:rPr>
          <w:rStyle w:val="historyitem"/>
          <w:rFonts w:ascii="Times New Roman" w:hAnsi="Times New Roman" w:cs="Times New Roman"/>
          <w:color w:val="auto"/>
        </w:rPr>
        <w:t> от 9 Октомври 2015г.</w:t>
      </w:r>
      <w:r w:rsidRPr="00BD6CA8">
        <w:rPr>
          <w:rFonts w:ascii="Times New Roman" w:hAnsi="Times New Roman" w:cs="Times New Roman"/>
          <w:color w:val="auto"/>
        </w:rPr>
        <w:t>, </w:t>
      </w:r>
      <w:r w:rsidRPr="00BD6CA8">
        <w:rPr>
          <w:rStyle w:val="historyitem"/>
          <w:rFonts w:ascii="Times New Roman" w:hAnsi="Times New Roman" w:cs="Times New Roman"/>
          <w:color w:val="auto"/>
        </w:rPr>
        <w:t>изм. и доп. ДВ. бр.</w:t>
      </w:r>
      <w:r w:rsidRPr="00BD6CA8">
        <w:rPr>
          <w:rStyle w:val="historyreference"/>
          <w:rFonts w:ascii="Times New Roman" w:hAnsi="Times New Roman" w:cs="Times New Roman"/>
          <w:color w:val="auto"/>
        </w:rPr>
        <w:t>18</w:t>
      </w:r>
      <w:r w:rsidRPr="00BD6CA8">
        <w:rPr>
          <w:rStyle w:val="historyitem"/>
          <w:rFonts w:ascii="Times New Roman" w:hAnsi="Times New Roman" w:cs="Times New Roman"/>
          <w:color w:val="auto"/>
        </w:rPr>
        <w:t xml:space="preserve"> от 27 </w:t>
      </w:r>
      <w:r w:rsidRPr="00500182">
        <w:rPr>
          <w:rStyle w:val="historyitem"/>
          <w:rFonts w:ascii="Times New Roman" w:hAnsi="Times New Roman" w:cs="Times New Roman"/>
          <w:color w:val="auto"/>
        </w:rPr>
        <w:t>Февруари 2018г.</w:t>
      </w:r>
      <w:r w:rsidRPr="00500182">
        <w:rPr>
          <w:rFonts w:ascii="Times New Roman" w:hAnsi="Times New Roman" w:cs="Times New Roman"/>
          <w:color w:val="auto"/>
        </w:rPr>
        <w:t>, </w:t>
      </w:r>
      <w:r w:rsidRPr="00500182">
        <w:rPr>
          <w:rStyle w:val="historyitem"/>
          <w:rFonts w:ascii="Times New Roman" w:hAnsi="Times New Roman" w:cs="Times New Roman"/>
          <w:color w:val="auto"/>
        </w:rPr>
        <w:t>изм. и доп. ДВ. бр.</w:t>
      </w:r>
      <w:r w:rsidRPr="00500182">
        <w:rPr>
          <w:rStyle w:val="historyreference"/>
          <w:rFonts w:ascii="Times New Roman" w:hAnsi="Times New Roman" w:cs="Times New Roman"/>
          <w:color w:val="auto"/>
        </w:rPr>
        <w:t>67</w:t>
      </w:r>
      <w:r w:rsidRPr="00500182">
        <w:rPr>
          <w:rStyle w:val="historyitem"/>
          <w:rFonts w:ascii="Times New Roman" w:hAnsi="Times New Roman" w:cs="Times New Roman"/>
          <w:color w:val="auto"/>
        </w:rPr>
        <w:t> от 28 Юли 2020г.</w:t>
      </w:r>
      <w:r w:rsidRPr="00500182">
        <w:rPr>
          <w:rFonts w:ascii="Times New Roman" w:hAnsi="Times New Roman" w:cs="Times New Roman"/>
          <w:color w:val="auto"/>
        </w:rPr>
        <w:t>, </w:t>
      </w:r>
      <w:r w:rsidRPr="00500182">
        <w:rPr>
          <w:rStyle w:val="historyitem"/>
          <w:rFonts w:ascii="Times New Roman" w:hAnsi="Times New Roman" w:cs="Times New Roman"/>
          <w:color w:val="auto"/>
        </w:rPr>
        <w:t>изм. ДВ. бр.</w:t>
      </w:r>
      <w:r w:rsidRPr="00500182">
        <w:rPr>
          <w:rStyle w:val="historyreference"/>
          <w:rFonts w:ascii="Times New Roman" w:hAnsi="Times New Roman" w:cs="Times New Roman"/>
          <w:color w:val="auto"/>
        </w:rPr>
        <w:t>108</w:t>
      </w:r>
      <w:r w:rsidRPr="00500182">
        <w:rPr>
          <w:rStyle w:val="historyitem"/>
          <w:rFonts w:ascii="Times New Roman" w:hAnsi="Times New Roman" w:cs="Times New Roman"/>
          <w:color w:val="auto"/>
        </w:rPr>
        <w:t xml:space="preserve"> от 22 </w:t>
      </w:r>
      <w:r w:rsidRPr="00BD6CA8">
        <w:rPr>
          <w:rStyle w:val="historyitem"/>
          <w:rFonts w:ascii="Times New Roman" w:hAnsi="Times New Roman" w:cs="Times New Roman"/>
          <w:color w:val="auto"/>
        </w:rPr>
        <w:t>Декември 2020г.</w:t>
      </w:r>
      <w:r w:rsidRPr="00BD6CA8">
        <w:rPr>
          <w:rFonts w:ascii="Times New Roman" w:hAnsi="Times New Roman" w:cs="Times New Roman"/>
          <w:color w:val="auto"/>
        </w:rPr>
        <w:t>, </w:t>
      </w:r>
      <w:r w:rsidRPr="00BD6CA8">
        <w:rPr>
          <w:rStyle w:val="historyitem"/>
          <w:rFonts w:ascii="Times New Roman" w:hAnsi="Times New Roman" w:cs="Times New Roman"/>
          <w:color w:val="auto"/>
        </w:rPr>
        <w:t>изм. и доп. ДВ. бр.</w:t>
      </w:r>
      <w:r w:rsidRPr="00BD6CA8">
        <w:rPr>
          <w:rStyle w:val="historyreference"/>
          <w:rFonts w:ascii="Times New Roman" w:hAnsi="Times New Roman" w:cs="Times New Roman"/>
          <w:color w:val="auto"/>
        </w:rPr>
        <w:t>109</w:t>
      </w:r>
      <w:r w:rsidRPr="00BD6CA8">
        <w:rPr>
          <w:rStyle w:val="historyitem"/>
          <w:rFonts w:ascii="Times New Roman" w:hAnsi="Times New Roman" w:cs="Times New Roman"/>
          <w:color w:val="auto"/>
        </w:rPr>
        <w:t> от 21 Декември 2021г.</w:t>
      </w:r>
      <w:r w:rsidRPr="00BD6CA8">
        <w:rPr>
          <w:rFonts w:ascii="Times New Roman" w:hAnsi="Times New Roman" w:cs="Times New Roman"/>
          <w:color w:val="auto"/>
        </w:rPr>
        <w:t>, </w:t>
      </w:r>
      <w:r w:rsidRPr="00BD6CA8">
        <w:rPr>
          <w:rStyle w:val="historyitem"/>
          <w:rFonts w:ascii="Times New Roman" w:hAnsi="Times New Roman" w:cs="Times New Roman"/>
          <w:color w:val="auto"/>
        </w:rPr>
        <w:t>изм. и доп. ДВ. бр.</w:t>
      </w:r>
      <w:r w:rsidRPr="00BD6CA8">
        <w:rPr>
          <w:rStyle w:val="historyreference"/>
          <w:rFonts w:ascii="Times New Roman" w:hAnsi="Times New Roman" w:cs="Times New Roman"/>
          <w:color w:val="auto"/>
        </w:rPr>
        <w:t>70</w:t>
      </w:r>
      <w:r w:rsidRPr="00BD6CA8">
        <w:rPr>
          <w:rStyle w:val="historyitem"/>
          <w:rFonts w:ascii="Times New Roman" w:hAnsi="Times New Roman" w:cs="Times New Roman"/>
          <w:color w:val="auto"/>
        </w:rPr>
        <w:t xml:space="preserve"> от 30 Август 2022г. </w:t>
      </w:r>
      <w:r w:rsidRPr="00BD6CA8">
        <w:rPr>
          <w:rFonts w:ascii="Times New Roman" w:hAnsi="Times New Roman" w:cs="Times New Roman"/>
          <w:color w:val="auto"/>
        </w:rPr>
        <w:t xml:space="preserve">на </w:t>
      </w:r>
      <w:r w:rsidRPr="00BD6CA8">
        <w:rPr>
          <w:rFonts w:ascii="Times New Roman" w:hAnsi="Times New Roman" w:cs="Times New Roman"/>
        </w:rPr>
        <w:t>Министерство на правосъдието за функциите и организацията на дейността на бюрата за съдимост.</w:t>
      </w:r>
      <w:r w:rsidR="00DA2353">
        <w:rPr>
          <w:rFonts w:ascii="Times New Roman" w:hAnsi="Times New Roman" w:cs="Times New Roman"/>
        </w:rPr>
        <w:t xml:space="preserve"> </w:t>
      </w:r>
      <w:r w:rsidRPr="00BD6CA8">
        <w:rPr>
          <w:rFonts w:ascii="Times New Roman" w:hAnsi="Times New Roman" w:cs="Times New Roman"/>
        </w:rPr>
        <w:t>От 15.09.2022г.</w:t>
      </w:r>
      <w:r w:rsidR="00DA2353">
        <w:rPr>
          <w:rFonts w:ascii="Times New Roman" w:hAnsi="Times New Roman" w:cs="Times New Roman"/>
        </w:rPr>
        <w:t xml:space="preserve"> </w:t>
      </w:r>
      <w:r w:rsidRPr="00BD6CA8">
        <w:rPr>
          <w:rFonts w:ascii="Times New Roman" w:hAnsi="Times New Roman" w:cs="Times New Roman"/>
        </w:rPr>
        <w:t>бе</w:t>
      </w:r>
      <w:r w:rsidR="00DA2353">
        <w:rPr>
          <w:rFonts w:ascii="Times New Roman" w:hAnsi="Times New Roman" w:cs="Times New Roman"/>
        </w:rPr>
        <w:t xml:space="preserve"> </w:t>
      </w:r>
      <w:r w:rsidRPr="00BD6CA8">
        <w:rPr>
          <w:rFonts w:ascii="Times New Roman" w:hAnsi="Times New Roman" w:cs="Times New Roman"/>
        </w:rPr>
        <w:t>внедрена</w:t>
      </w:r>
      <w:r w:rsidR="00DA2353">
        <w:rPr>
          <w:rFonts w:ascii="Times New Roman" w:hAnsi="Times New Roman" w:cs="Times New Roman"/>
        </w:rPr>
        <w:t xml:space="preserve"> </w:t>
      </w:r>
      <w:r w:rsidRPr="00BD6CA8">
        <w:rPr>
          <w:rFonts w:ascii="Times New Roman" w:hAnsi="Times New Roman" w:cs="Times New Roman"/>
        </w:rPr>
        <w:t>Централна</w:t>
      </w:r>
      <w:r w:rsidR="00DA2353">
        <w:rPr>
          <w:rFonts w:ascii="Times New Roman" w:hAnsi="Times New Roman" w:cs="Times New Roman"/>
        </w:rPr>
        <w:t xml:space="preserve"> </w:t>
      </w:r>
      <w:r w:rsidRPr="00BD6CA8">
        <w:rPr>
          <w:rFonts w:ascii="Times New Roman" w:hAnsi="Times New Roman" w:cs="Times New Roman"/>
        </w:rPr>
        <w:t>Автоматизирана система „Съдебен статус“ и в същото време спря използването н</w:t>
      </w:r>
      <w:r w:rsidR="00DA2353">
        <w:rPr>
          <w:rFonts w:ascii="Times New Roman" w:hAnsi="Times New Roman" w:cs="Times New Roman"/>
        </w:rPr>
        <w:t>а  Информационната система АИС „</w:t>
      </w:r>
      <w:r w:rsidRPr="00BD6CA8">
        <w:rPr>
          <w:rFonts w:ascii="Times New Roman" w:hAnsi="Times New Roman" w:cs="Times New Roman"/>
        </w:rPr>
        <w:t>Бюра съдимост</w:t>
      </w:r>
      <w:r w:rsidRPr="00BD6CA8">
        <w:rPr>
          <w:rFonts w:ascii="Times New Roman" w:hAnsi="Times New Roman" w:cs="Times New Roman"/>
          <w:lang w:val="en-US" w:eastAsia="en-US" w:bidi="en-US"/>
        </w:rPr>
        <w:t xml:space="preserve">” </w:t>
      </w:r>
      <w:r w:rsidR="00DA2353">
        <w:rPr>
          <w:rFonts w:ascii="Times New Roman" w:hAnsi="Times New Roman" w:cs="Times New Roman"/>
        </w:rPr>
        <w:t>на „</w:t>
      </w:r>
      <w:r w:rsidRPr="00BD6CA8">
        <w:rPr>
          <w:rFonts w:ascii="Times New Roman" w:hAnsi="Times New Roman" w:cs="Times New Roman"/>
        </w:rPr>
        <w:t xml:space="preserve">Индекс България”. Чрез нея комуникацията с Бюрата съдимост в другите съдилища е изключително лесна. Свидетелства за съдимост на граждани, родени извън границите на съдебния район на съда, се предоставят веднага, както и на гражданите, родени в границите на съдебния район. През отчетния период са издадени </w:t>
      </w:r>
      <w:r w:rsidR="00F46C4E" w:rsidRPr="00BD6CA8">
        <w:rPr>
          <w:rFonts w:ascii="Times New Roman" w:hAnsi="Times New Roman" w:cs="Times New Roman"/>
        </w:rPr>
        <w:t>1</w:t>
      </w:r>
      <w:r w:rsidR="00DA2353">
        <w:rPr>
          <w:rFonts w:ascii="Times New Roman" w:hAnsi="Times New Roman" w:cs="Times New Roman"/>
        </w:rPr>
        <w:t>19</w:t>
      </w:r>
      <w:r w:rsidRPr="00BD6CA8">
        <w:rPr>
          <w:rFonts w:ascii="Times New Roman" w:hAnsi="Times New Roman" w:cs="Times New Roman"/>
        </w:rPr>
        <w:t xml:space="preserve"> броя свидетелства за съдимост и са  изв</w:t>
      </w:r>
      <w:r w:rsidR="00F46C4E" w:rsidRPr="00BD6CA8">
        <w:rPr>
          <w:rFonts w:ascii="Times New Roman" w:hAnsi="Times New Roman" w:cs="Times New Roman"/>
        </w:rPr>
        <w:t xml:space="preserve">ършени </w:t>
      </w:r>
      <w:r w:rsidR="00DA2353">
        <w:rPr>
          <w:rFonts w:ascii="Times New Roman" w:hAnsi="Times New Roman" w:cs="Times New Roman"/>
        </w:rPr>
        <w:t xml:space="preserve">58 </w:t>
      </w:r>
      <w:r w:rsidRPr="00BD6CA8">
        <w:rPr>
          <w:rFonts w:ascii="Times New Roman" w:hAnsi="Times New Roman" w:cs="Times New Roman"/>
        </w:rPr>
        <w:t>бр. справки за съдимост.</w:t>
      </w:r>
    </w:p>
    <w:p w:rsidR="00347247" w:rsidRDefault="00F46C4E" w:rsidP="000E25D6">
      <w:pPr>
        <w:spacing w:line="360" w:lineRule="auto"/>
        <w:ind w:firstLine="709"/>
        <w:jc w:val="both"/>
        <w:rPr>
          <w:rFonts w:ascii="Times New Roman" w:hAnsi="Times New Roman" w:cs="Times New Roman"/>
        </w:rPr>
      </w:pPr>
      <w:bookmarkStart w:id="4" w:name="_GoBack"/>
      <w:r w:rsidRPr="001B7088">
        <w:rPr>
          <w:rFonts w:ascii="Times New Roman" w:hAnsi="Times New Roman" w:cs="Times New Roman"/>
          <w:color w:val="auto"/>
        </w:rPr>
        <w:lastRenderedPageBreak/>
        <w:t xml:space="preserve">Събраните от Районен съд - Малко Търново приходи </w:t>
      </w:r>
      <w:r w:rsidR="00DA2353" w:rsidRPr="001B7088">
        <w:rPr>
          <w:rFonts w:ascii="Times New Roman" w:hAnsi="Times New Roman" w:cs="Times New Roman"/>
          <w:color w:val="auto"/>
        </w:rPr>
        <w:t xml:space="preserve">през 2024 г. в полза на </w:t>
      </w:r>
      <w:bookmarkEnd w:id="4"/>
      <w:r w:rsidR="00DA2353" w:rsidRPr="00BD6CA8">
        <w:rPr>
          <w:rFonts w:ascii="Times New Roman" w:hAnsi="Times New Roman" w:cs="Times New Roman"/>
        </w:rPr>
        <w:t xml:space="preserve">съдебната власт са </w:t>
      </w:r>
      <w:r w:rsidR="00DA2353">
        <w:rPr>
          <w:rFonts w:ascii="Times New Roman" w:hAnsi="Times New Roman" w:cs="Times New Roman"/>
        </w:rPr>
        <w:t>21 268 лв.</w:t>
      </w:r>
      <w:r w:rsidR="00DA2353" w:rsidRPr="00BD6CA8">
        <w:rPr>
          <w:rFonts w:ascii="Times New Roman" w:hAnsi="Times New Roman" w:cs="Times New Roman"/>
        </w:rPr>
        <w:t xml:space="preserve">, от които приходи от такси </w:t>
      </w:r>
      <w:r w:rsidR="00DA2353">
        <w:rPr>
          <w:rFonts w:ascii="Times New Roman" w:hAnsi="Times New Roman" w:cs="Times New Roman"/>
        </w:rPr>
        <w:t>14 077 лв.</w:t>
      </w:r>
      <w:r w:rsidR="00DA2353" w:rsidRPr="00BD6CA8">
        <w:rPr>
          <w:rFonts w:ascii="Times New Roman" w:hAnsi="Times New Roman" w:cs="Times New Roman"/>
        </w:rPr>
        <w:t xml:space="preserve">, от глоби и санкции </w:t>
      </w:r>
      <w:r w:rsidR="00DA2353">
        <w:rPr>
          <w:rFonts w:ascii="Times New Roman" w:hAnsi="Times New Roman" w:cs="Times New Roman"/>
        </w:rPr>
        <w:t>7 191 лв. П</w:t>
      </w:r>
      <w:r w:rsidRPr="00BD6CA8">
        <w:rPr>
          <w:rFonts w:ascii="Times New Roman" w:hAnsi="Times New Roman" w:cs="Times New Roman"/>
        </w:rPr>
        <w:t>рез 202</w:t>
      </w:r>
      <w:r w:rsidR="00C23138" w:rsidRPr="00BD6CA8">
        <w:rPr>
          <w:rFonts w:ascii="Times New Roman" w:hAnsi="Times New Roman" w:cs="Times New Roman"/>
        </w:rPr>
        <w:t>3</w:t>
      </w:r>
      <w:r w:rsidR="00DA2353">
        <w:rPr>
          <w:rFonts w:ascii="Times New Roman" w:hAnsi="Times New Roman" w:cs="Times New Roman"/>
        </w:rPr>
        <w:t xml:space="preserve"> </w:t>
      </w:r>
      <w:r w:rsidRPr="00BD6CA8">
        <w:rPr>
          <w:rFonts w:ascii="Times New Roman" w:hAnsi="Times New Roman" w:cs="Times New Roman"/>
        </w:rPr>
        <w:t xml:space="preserve">г. в полза на съдебната власт са </w:t>
      </w:r>
      <w:r w:rsidR="00C23138" w:rsidRPr="00BD6CA8">
        <w:rPr>
          <w:rFonts w:ascii="Times New Roman" w:hAnsi="Times New Roman" w:cs="Times New Roman"/>
        </w:rPr>
        <w:t>22</w:t>
      </w:r>
      <w:r w:rsidR="00DA2353">
        <w:rPr>
          <w:rFonts w:ascii="Times New Roman" w:hAnsi="Times New Roman" w:cs="Times New Roman"/>
        </w:rPr>
        <w:t xml:space="preserve"> </w:t>
      </w:r>
      <w:r w:rsidR="00C23138" w:rsidRPr="00BD6CA8">
        <w:rPr>
          <w:rFonts w:ascii="Times New Roman" w:hAnsi="Times New Roman" w:cs="Times New Roman"/>
        </w:rPr>
        <w:t>909</w:t>
      </w:r>
      <w:r w:rsidRPr="00BD6CA8">
        <w:rPr>
          <w:rFonts w:ascii="Times New Roman" w:hAnsi="Times New Roman" w:cs="Times New Roman"/>
        </w:rPr>
        <w:t xml:space="preserve"> л</w:t>
      </w:r>
      <w:r w:rsidR="00DA2353">
        <w:rPr>
          <w:rFonts w:ascii="Times New Roman" w:hAnsi="Times New Roman" w:cs="Times New Roman"/>
        </w:rPr>
        <w:t>в.</w:t>
      </w:r>
      <w:r w:rsidR="00C23138" w:rsidRPr="00BD6CA8">
        <w:rPr>
          <w:rFonts w:ascii="Times New Roman" w:hAnsi="Times New Roman" w:cs="Times New Roman"/>
        </w:rPr>
        <w:t>, от които приходи от такси 12</w:t>
      </w:r>
      <w:r w:rsidR="00DA2353">
        <w:rPr>
          <w:rFonts w:ascii="Times New Roman" w:hAnsi="Times New Roman" w:cs="Times New Roman"/>
        </w:rPr>
        <w:t xml:space="preserve"> </w:t>
      </w:r>
      <w:r w:rsidR="00C23138" w:rsidRPr="00BD6CA8">
        <w:rPr>
          <w:rFonts w:ascii="Times New Roman" w:hAnsi="Times New Roman" w:cs="Times New Roman"/>
        </w:rPr>
        <w:t>844</w:t>
      </w:r>
      <w:r w:rsidRPr="00BD6CA8">
        <w:rPr>
          <w:rFonts w:ascii="Times New Roman" w:hAnsi="Times New Roman" w:cs="Times New Roman"/>
        </w:rPr>
        <w:t xml:space="preserve"> </w:t>
      </w:r>
      <w:r w:rsidR="00DA2353">
        <w:rPr>
          <w:rFonts w:ascii="Times New Roman" w:hAnsi="Times New Roman" w:cs="Times New Roman"/>
        </w:rPr>
        <w:t>лв</w:t>
      </w:r>
      <w:r w:rsidRPr="00BD6CA8">
        <w:rPr>
          <w:rFonts w:ascii="Times New Roman" w:hAnsi="Times New Roman" w:cs="Times New Roman"/>
        </w:rPr>
        <w:t xml:space="preserve">., от глоби и санкции </w:t>
      </w:r>
      <w:r w:rsidR="00C23138" w:rsidRPr="00BD6CA8">
        <w:rPr>
          <w:rFonts w:ascii="Times New Roman" w:hAnsi="Times New Roman" w:cs="Times New Roman"/>
        </w:rPr>
        <w:t>5</w:t>
      </w:r>
      <w:r w:rsidR="00DA2353">
        <w:rPr>
          <w:rFonts w:ascii="Times New Roman" w:hAnsi="Times New Roman" w:cs="Times New Roman"/>
        </w:rPr>
        <w:t xml:space="preserve"> </w:t>
      </w:r>
      <w:r w:rsidR="00C23138" w:rsidRPr="00BD6CA8">
        <w:rPr>
          <w:rFonts w:ascii="Times New Roman" w:hAnsi="Times New Roman" w:cs="Times New Roman"/>
        </w:rPr>
        <w:t>280</w:t>
      </w:r>
      <w:r w:rsidRPr="00BD6CA8">
        <w:rPr>
          <w:rFonts w:ascii="Times New Roman" w:hAnsi="Times New Roman" w:cs="Times New Roman"/>
        </w:rPr>
        <w:t xml:space="preserve"> лв</w:t>
      </w:r>
      <w:r w:rsidR="00DA2353">
        <w:rPr>
          <w:rFonts w:ascii="Times New Roman" w:hAnsi="Times New Roman" w:cs="Times New Roman"/>
        </w:rPr>
        <w:t>.</w:t>
      </w:r>
      <w:r w:rsidRPr="00BD6CA8">
        <w:rPr>
          <w:rFonts w:ascii="Times New Roman" w:hAnsi="Times New Roman" w:cs="Times New Roman"/>
        </w:rPr>
        <w:t xml:space="preserve"> и други неданъчни приходи в размер на </w:t>
      </w:r>
      <w:r w:rsidR="00C23138" w:rsidRPr="00BD6CA8">
        <w:rPr>
          <w:rFonts w:ascii="Times New Roman" w:hAnsi="Times New Roman" w:cs="Times New Roman"/>
        </w:rPr>
        <w:t>4</w:t>
      </w:r>
      <w:r w:rsidR="00DA2353">
        <w:rPr>
          <w:rFonts w:ascii="Times New Roman" w:hAnsi="Times New Roman" w:cs="Times New Roman"/>
        </w:rPr>
        <w:t xml:space="preserve"> </w:t>
      </w:r>
      <w:r w:rsidR="00C23138" w:rsidRPr="00BD6CA8">
        <w:rPr>
          <w:rFonts w:ascii="Times New Roman" w:hAnsi="Times New Roman" w:cs="Times New Roman"/>
        </w:rPr>
        <w:t>785</w:t>
      </w:r>
      <w:r w:rsidR="00DA2353">
        <w:rPr>
          <w:rFonts w:ascii="Times New Roman" w:hAnsi="Times New Roman" w:cs="Times New Roman"/>
        </w:rPr>
        <w:t xml:space="preserve"> л</w:t>
      </w:r>
      <w:r w:rsidRPr="00BD6CA8">
        <w:rPr>
          <w:rFonts w:ascii="Times New Roman" w:hAnsi="Times New Roman" w:cs="Times New Roman"/>
        </w:rPr>
        <w:t>в.</w:t>
      </w:r>
      <w:r w:rsidR="00DA2353">
        <w:rPr>
          <w:rFonts w:ascii="Times New Roman" w:hAnsi="Times New Roman" w:cs="Times New Roman"/>
        </w:rPr>
        <w:t xml:space="preserve">, </w:t>
      </w:r>
      <w:r w:rsidR="00C23138" w:rsidRPr="00BD6CA8">
        <w:rPr>
          <w:rFonts w:ascii="Times New Roman" w:hAnsi="Times New Roman" w:cs="Times New Roman"/>
        </w:rPr>
        <w:t>като през</w:t>
      </w:r>
      <w:r w:rsidR="00A47E71" w:rsidRPr="00BD6CA8">
        <w:rPr>
          <w:rFonts w:ascii="Times New Roman" w:hAnsi="Times New Roman" w:cs="Times New Roman"/>
        </w:rPr>
        <w:t xml:space="preserve"> 2022</w:t>
      </w:r>
      <w:r w:rsidR="00DA2353">
        <w:rPr>
          <w:rFonts w:ascii="Times New Roman" w:hAnsi="Times New Roman" w:cs="Times New Roman"/>
        </w:rPr>
        <w:t xml:space="preserve"> </w:t>
      </w:r>
      <w:r w:rsidR="00A47E71" w:rsidRPr="00BD6CA8">
        <w:rPr>
          <w:rFonts w:ascii="Times New Roman" w:hAnsi="Times New Roman" w:cs="Times New Roman"/>
        </w:rPr>
        <w:t xml:space="preserve">г. </w:t>
      </w:r>
      <w:r w:rsidR="00DA2353">
        <w:rPr>
          <w:rFonts w:ascii="Times New Roman" w:hAnsi="Times New Roman" w:cs="Times New Roman"/>
        </w:rPr>
        <w:t>с</w:t>
      </w:r>
      <w:r w:rsidR="00C23138" w:rsidRPr="00BD6CA8">
        <w:rPr>
          <w:rFonts w:ascii="Times New Roman" w:hAnsi="Times New Roman" w:cs="Times New Roman"/>
        </w:rPr>
        <w:t xml:space="preserve">ъбраните приходи </w:t>
      </w:r>
      <w:r w:rsidR="00A47E71" w:rsidRPr="00BD6CA8">
        <w:rPr>
          <w:rFonts w:ascii="Times New Roman" w:hAnsi="Times New Roman" w:cs="Times New Roman"/>
        </w:rPr>
        <w:t>в полза на съдебната власт са 40 702 лв</w:t>
      </w:r>
      <w:r w:rsidR="00347247">
        <w:rPr>
          <w:rFonts w:ascii="Times New Roman" w:hAnsi="Times New Roman" w:cs="Times New Roman"/>
        </w:rPr>
        <w:t>.</w:t>
      </w:r>
      <w:r w:rsidR="00A47E71" w:rsidRPr="00BD6CA8">
        <w:rPr>
          <w:rFonts w:ascii="Times New Roman" w:hAnsi="Times New Roman" w:cs="Times New Roman"/>
        </w:rPr>
        <w:t>, от които приходи от такси 20 223 лв., от глоби и санкции 7 963 лв</w:t>
      </w:r>
      <w:r w:rsidR="00347247">
        <w:rPr>
          <w:rFonts w:ascii="Times New Roman" w:hAnsi="Times New Roman" w:cs="Times New Roman"/>
        </w:rPr>
        <w:t>.</w:t>
      </w:r>
      <w:r w:rsidR="00A47E71" w:rsidRPr="00BD6CA8">
        <w:rPr>
          <w:rFonts w:ascii="Times New Roman" w:hAnsi="Times New Roman" w:cs="Times New Roman"/>
        </w:rPr>
        <w:t xml:space="preserve"> и други неданъчни приходи в размер на 12 516 лв</w:t>
      </w:r>
      <w:r w:rsidR="00347247">
        <w:rPr>
          <w:rFonts w:ascii="Times New Roman" w:hAnsi="Times New Roman" w:cs="Times New Roman"/>
        </w:rPr>
        <w:t>.</w:t>
      </w:r>
      <w:r w:rsidR="00A47E71" w:rsidRPr="00BD6CA8">
        <w:rPr>
          <w:rFonts w:ascii="Times New Roman" w:hAnsi="Times New Roman" w:cs="Times New Roman"/>
        </w:rPr>
        <w:t xml:space="preserve">  </w:t>
      </w:r>
    </w:p>
    <w:p w:rsidR="00A47E71" w:rsidRPr="00BD6CA8" w:rsidRDefault="00A47E71" w:rsidP="000E25D6">
      <w:pPr>
        <w:spacing w:line="360" w:lineRule="auto"/>
        <w:ind w:firstLine="709"/>
        <w:jc w:val="both"/>
        <w:rPr>
          <w:rFonts w:ascii="Times New Roman" w:hAnsi="Times New Roman" w:cs="Times New Roman"/>
        </w:rPr>
      </w:pPr>
      <w:r w:rsidRPr="00BD6CA8">
        <w:rPr>
          <w:rFonts w:ascii="Times New Roman" w:hAnsi="Times New Roman" w:cs="Times New Roman"/>
        </w:rPr>
        <w:t>Одобрените и разходените бюдже</w:t>
      </w:r>
      <w:r w:rsidR="00C23138" w:rsidRPr="00BD6CA8">
        <w:rPr>
          <w:rFonts w:ascii="Times New Roman" w:hAnsi="Times New Roman" w:cs="Times New Roman"/>
        </w:rPr>
        <w:t>тни средства през изминала 202</w:t>
      </w:r>
      <w:r w:rsidR="00347247">
        <w:rPr>
          <w:rFonts w:ascii="Times New Roman" w:hAnsi="Times New Roman" w:cs="Times New Roman"/>
        </w:rPr>
        <w:t>4</w:t>
      </w:r>
      <w:r w:rsidR="00C23138" w:rsidRPr="00BD6CA8">
        <w:rPr>
          <w:rFonts w:ascii="Times New Roman" w:hAnsi="Times New Roman" w:cs="Times New Roman"/>
        </w:rPr>
        <w:t xml:space="preserve"> г. са били  в размер на </w:t>
      </w:r>
      <w:r w:rsidR="00347247">
        <w:rPr>
          <w:rFonts w:ascii="Times New Roman" w:hAnsi="Times New Roman" w:cs="Times New Roman"/>
        </w:rPr>
        <w:t>549 505</w:t>
      </w:r>
      <w:r w:rsidRPr="00BD6CA8">
        <w:rPr>
          <w:rFonts w:ascii="Times New Roman" w:hAnsi="Times New Roman" w:cs="Times New Roman"/>
        </w:rPr>
        <w:t xml:space="preserve"> лв.</w:t>
      </w:r>
      <w:r w:rsidR="00347247">
        <w:rPr>
          <w:rFonts w:ascii="Times New Roman" w:hAnsi="Times New Roman" w:cs="Times New Roman"/>
        </w:rPr>
        <w:t xml:space="preserve">, </w:t>
      </w:r>
      <w:r w:rsidR="00C23138" w:rsidRPr="00BD6CA8">
        <w:rPr>
          <w:rFonts w:ascii="Times New Roman" w:hAnsi="Times New Roman" w:cs="Times New Roman"/>
        </w:rPr>
        <w:t>от които разходваните средства са били 53</w:t>
      </w:r>
      <w:r w:rsidR="00347247">
        <w:rPr>
          <w:rFonts w:ascii="Times New Roman" w:hAnsi="Times New Roman" w:cs="Times New Roman"/>
        </w:rPr>
        <w:t>3</w:t>
      </w:r>
      <w:r w:rsidR="00C23138" w:rsidRPr="00BD6CA8">
        <w:rPr>
          <w:rFonts w:ascii="Times New Roman" w:hAnsi="Times New Roman" w:cs="Times New Roman"/>
        </w:rPr>
        <w:t> </w:t>
      </w:r>
      <w:r w:rsidR="00347247">
        <w:rPr>
          <w:rFonts w:ascii="Times New Roman" w:hAnsi="Times New Roman" w:cs="Times New Roman"/>
        </w:rPr>
        <w:t>341</w:t>
      </w:r>
      <w:r w:rsidR="00C23138" w:rsidRPr="00BD6CA8">
        <w:rPr>
          <w:rFonts w:ascii="Times New Roman" w:hAnsi="Times New Roman" w:cs="Times New Roman"/>
        </w:rPr>
        <w:t xml:space="preserve"> лв.</w:t>
      </w:r>
    </w:p>
    <w:p w:rsidR="00BD6CA8" w:rsidRDefault="00BD6CA8" w:rsidP="000E25D6">
      <w:pPr>
        <w:spacing w:line="360" w:lineRule="auto"/>
        <w:ind w:firstLine="709"/>
        <w:jc w:val="both"/>
        <w:rPr>
          <w:rFonts w:ascii="Times New Roman" w:hAnsi="Times New Roman" w:cs="Times New Roman"/>
        </w:rPr>
      </w:pPr>
    </w:p>
    <w:p w:rsidR="00A47E71" w:rsidRPr="00BD6CA8" w:rsidRDefault="00A47E71" w:rsidP="000E25D6">
      <w:pPr>
        <w:spacing w:line="360" w:lineRule="auto"/>
        <w:ind w:firstLine="709"/>
        <w:jc w:val="both"/>
        <w:rPr>
          <w:rFonts w:ascii="Times New Roman" w:hAnsi="Times New Roman" w:cs="Times New Roman"/>
        </w:rPr>
      </w:pPr>
      <w:r w:rsidRPr="00BD6CA8">
        <w:rPr>
          <w:rFonts w:ascii="Times New Roman" w:hAnsi="Times New Roman" w:cs="Times New Roman"/>
        </w:rPr>
        <w:t>В заключение може да се посочи, че през изтеклата 202</w:t>
      </w:r>
      <w:r w:rsidR="00653095">
        <w:rPr>
          <w:rFonts w:ascii="Times New Roman" w:hAnsi="Times New Roman" w:cs="Times New Roman"/>
        </w:rPr>
        <w:t>4</w:t>
      </w:r>
      <w:r w:rsidRPr="00BD6CA8">
        <w:rPr>
          <w:rFonts w:ascii="Times New Roman" w:hAnsi="Times New Roman" w:cs="Times New Roman"/>
        </w:rPr>
        <w:t xml:space="preserve"> г</w:t>
      </w:r>
      <w:r w:rsidR="00347247">
        <w:rPr>
          <w:rFonts w:ascii="Times New Roman" w:hAnsi="Times New Roman" w:cs="Times New Roman"/>
        </w:rPr>
        <w:t>.</w:t>
      </w:r>
      <w:r w:rsidRPr="00BD6CA8">
        <w:rPr>
          <w:rFonts w:ascii="Times New Roman" w:hAnsi="Times New Roman" w:cs="Times New Roman"/>
        </w:rPr>
        <w:t>, съдиите и служителите в Районен съд - Малко Търново положиха много старания и усилия,</w:t>
      </w:r>
      <w:r w:rsidR="00A1470F" w:rsidRPr="00BD6CA8">
        <w:rPr>
          <w:rFonts w:ascii="Times New Roman" w:hAnsi="Times New Roman" w:cs="Times New Roman"/>
        </w:rPr>
        <w:t xml:space="preserve"> въпреки на</w:t>
      </w:r>
      <w:r w:rsidR="003E20B5">
        <w:rPr>
          <w:rFonts w:ascii="Times New Roman" w:hAnsi="Times New Roman" w:cs="Times New Roman"/>
        </w:rPr>
        <w:t>маления съдийски състав и новона</w:t>
      </w:r>
      <w:r w:rsidR="00A1470F" w:rsidRPr="00BD6CA8">
        <w:rPr>
          <w:rFonts w:ascii="Times New Roman" w:hAnsi="Times New Roman" w:cs="Times New Roman"/>
        </w:rPr>
        <w:t>значените служители</w:t>
      </w:r>
      <w:r w:rsidR="00347247">
        <w:rPr>
          <w:rFonts w:ascii="Times New Roman" w:hAnsi="Times New Roman" w:cs="Times New Roman"/>
        </w:rPr>
        <w:t>,</w:t>
      </w:r>
      <w:r w:rsidR="00A1470F" w:rsidRPr="00BD6CA8">
        <w:rPr>
          <w:rFonts w:ascii="Times New Roman" w:hAnsi="Times New Roman" w:cs="Times New Roman"/>
        </w:rPr>
        <w:t xml:space="preserve"> </w:t>
      </w:r>
      <w:r w:rsidRPr="00BD6CA8">
        <w:rPr>
          <w:rFonts w:ascii="Times New Roman" w:hAnsi="Times New Roman" w:cs="Times New Roman"/>
        </w:rPr>
        <w:t>в резултат на което годината</w:t>
      </w:r>
      <w:r w:rsidR="00347247">
        <w:rPr>
          <w:rFonts w:ascii="Times New Roman" w:hAnsi="Times New Roman" w:cs="Times New Roman"/>
        </w:rPr>
        <w:t xml:space="preserve"> приключи</w:t>
      </w:r>
      <w:r w:rsidRPr="00BD6CA8">
        <w:rPr>
          <w:rFonts w:ascii="Times New Roman" w:hAnsi="Times New Roman" w:cs="Times New Roman"/>
        </w:rPr>
        <w:t xml:space="preserve"> с много добри показатели. Колективът на Районен съд </w:t>
      </w:r>
      <w:r w:rsidR="00653095">
        <w:rPr>
          <w:rFonts w:ascii="Times New Roman" w:hAnsi="Times New Roman" w:cs="Times New Roman"/>
        </w:rPr>
        <w:t xml:space="preserve">- </w:t>
      </w:r>
      <w:r w:rsidRPr="00BD6CA8">
        <w:rPr>
          <w:rFonts w:ascii="Times New Roman" w:hAnsi="Times New Roman" w:cs="Times New Roman"/>
        </w:rPr>
        <w:t xml:space="preserve">Малко Търново е изключително добре организиран и с добра квалификация, всеки служител познава трудовите си функции, притежава необходимите умения и изпълнява отлично професионалните си задължения. </w:t>
      </w:r>
      <w:r w:rsidR="00347247">
        <w:rPr>
          <w:rFonts w:ascii="Times New Roman" w:hAnsi="Times New Roman" w:cs="Times New Roman"/>
        </w:rPr>
        <w:t>Всички служители от</w:t>
      </w:r>
      <w:r w:rsidRPr="00BD6CA8">
        <w:rPr>
          <w:rFonts w:ascii="Times New Roman" w:hAnsi="Times New Roman" w:cs="Times New Roman"/>
        </w:rPr>
        <w:t xml:space="preserve"> състав на съда са мотивирани и старателни в работата си, което се вижда и от горепосочените резултати, поради което считам, че правораздаването и административното обслужване на гражданите през 202</w:t>
      </w:r>
      <w:r w:rsidR="00653095">
        <w:rPr>
          <w:rFonts w:ascii="Times New Roman" w:hAnsi="Times New Roman" w:cs="Times New Roman"/>
        </w:rPr>
        <w:t>4</w:t>
      </w:r>
      <w:r w:rsidRPr="00BD6CA8">
        <w:rPr>
          <w:rFonts w:ascii="Times New Roman" w:hAnsi="Times New Roman" w:cs="Times New Roman"/>
        </w:rPr>
        <w:t xml:space="preserve"> г</w:t>
      </w:r>
      <w:r w:rsidR="00347247">
        <w:rPr>
          <w:rFonts w:ascii="Times New Roman" w:hAnsi="Times New Roman" w:cs="Times New Roman"/>
        </w:rPr>
        <w:t>.</w:t>
      </w:r>
      <w:r w:rsidRPr="00BD6CA8">
        <w:rPr>
          <w:rFonts w:ascii="Times New Roman" w:hAnsi="Times New Roman" w:cs="Times New Roman"/>
        </w:rPr>
        <w:t xml:space="preserve"> от Районен съд - Малко Търново е било на</w:t>
      </w:r>
      <w:r w:rsidRPr="00653095">
        <w:rPr>
          <w:rFonts w:ascii="Times New Roman" w:hAnsi="Times New Roman" w:cs="Times New Roman"/>
          <w:color w:val="FF0000"/>
        </w:rPr>
        <w:t xml:space="preserve"> </w:t>
      </w:r>
      <w:r w:rsidR="00653095" w:rsidRPr="00DE190B">
        <w:rPr>
          <w:rFonts w:ascii="Times New Roman" w:hAnsi="Times New Roman" w:cs="Times New Roman"/>
          <w:color w:val="auto"/>
        </w:rPr>
        <w:t>отлично</w:t>
      </w:r>
      <w:r w:rsidRPr="00BD6CA8">
        <w:rPr>
          <w:rFonts w:ascii="Times New Roman" w:hAnsi="Times New Roman" w:cs="Times New Roman"/>
        </w:rPr>
        <w:t xml:space="preserve"> ниво. </w:t>
      </w:r>
    </w:p>
    <w:p w:rsidR="00347247" w:rsidRDefault="00347247" w:rsidP="000E25D6">
      <w:pPr>
        <w:pStyle w:val="40"/>
        <w:shd w:val="clear" w:color="auto" w:fill="auto"/>
        <w:spacing w:line="360" w:lineRule="auto"/>
        <w:ind w:firstLine="709"/>
        <w:jc w:val="both"/>
        <w:rPr>
          <w:rStyle w:val="42"/>
          <w:sz w:val="24"/>
          <w:szCs w:val="24"/>
        </w:rPr>
      </w:pPr>
    </w:p>
    <w:p w:rsidR="00BD6CA8" w:rsidRDefault="00A47E71" w:rsidP="000E25D6">
      <w:pPr>
        <w:pStyle w:val="40"/>
        <w:shd w:val="clear" w:color="auto" w:fill="auto"/>
        <w:spacing w:line="360" w:lineRule="auto"/>
        <w:ind w:firstLine="709"/>
        <w:jc w:val="both"/>
        <w:rPr>
          <w:rStyle w:val="42"/>
          <w:sz w:val="24"/>
          <w:szCs w:val="24"/>
        </w:rPr>
      </w:pPr>
      <w:r w:rsidRPr="00BD6CA8">
        <w:rPr>
          <w:rStyle w:val="42"/>
          <w:sz w:val="24"/>
          <w:szCs w:val="24"/>
        </w:rPr>
        <w:t xml:space="preserve">Приложение: Отчет за работата на Районен съд - Малко Търново за 12 месеца на </w:t>
      </w:r>
      <w:r w:rsidR="00BD6CA8" w:rsidRPr="00BD6CA8">
        <w:rPr>
          <w:rStyle w:val="42"/>
          <w:sz w:val="24"/>
          <w:szCs w:val="24"/>
        </w:rPr>
        <w:t>202</w:t>
      </w:r>
      <w:r w:rsidR="00653095">
        <w:rPr>
          <w:rStyle w:val="42"/>
          <w:sz w:val="24"/>
          <w:szCs w:val="24"/>
        </w:rPr>
        <w:t>4</w:t>
      </w:r>
      <w:r w:rsidR="00BD6CA8">
        <w:rPr>
          <w:rStyle w:val="42"/>
          <w:sz w:val="24"/>
          <w:szCs w:val="24"/>
        </w:rPr>
        <w:t xml:space="preserve"> година. </w:t>
      </w:r>
    </w:p>
    <w:p w:rsidR="00BD6CA8" w:rsidRDefault="00BD6CA8" w:rsidP="000C77A3">
      <w:pPr>
        <w:pStyle w:val="40"/>
        <w:shd w:val="clear" w:color="auto" w:fill="auto"/>
        <w:spacing w:line="276" w:lineRule="auto"/>
        <w:ind w:firstLine="360"/>
        <w:jc w:val="both"/>
        <w:rPr>
          <w:sz w:val="24"/>
          <w:szCs w:val="24"/>
        </w:rPr>
      </w:pPr>
    </w:p>
    <w:p w:rsidR="00BD6CA8" w:rsidRDefault="00BD6CA8" w:rsidP="000C77A3">
      <w:pPr>
        <w:pStyle w:val="40"/>
        <w:shd w:val="clear" w:color="auto" w:fill="auto"/>
        <w:spacing w:line="276" w:lineRule="auto"/>
        <w:ind w:firstLine="360"/>
        <w:jc w:val="both"/>
        <w:rPr>
          <w:sz w:val="24"/>
          <w:szCs w:val="24"/>
        </w:rPr>
      </w:pPr>
    </w:p>
    <w:p w:rsidR="00BD6CA8" w:rsidRDefault="00BD6CA8" w:rsidP="000C77A3">
      <w:pPr>
        <w:pStyle w:val="40"/>
        <w:shd w:val="clear" w:color="auto" w:fill="auto"/>
        <w:spacing w:line="276" w:lineRule="auto"/>
        <w:ind w:firstLine="360"/>
        <w:jc w:val="both"/>
        <w:rPr>
          <w:sz w:val="24"/>
          <w:szCs w:val="24"/>
        </w:rPr>
      </w:pPr>
    </w:p>
    <w:p w:rsidR="00A47E71" w:rsidRPr="00BD6CA8" w:rsidRDefault="00BD6CA8" w:rsidP="000C77A3">
      <w:pPr>
        <w:pStyle w:val="40"/>
        <w:shd w:val="clear" w:color="auto" w:fill="auto"/>
        <w:spacing w:line="276" w:lineRule="auto"/>
        <w:ind w:firstLine="360"/>
        <w:jc w:val="both"/>
        <w:rPr>
          <w:b w:val="0"/>
          <w:bCs w:val="0"/>
          <w:color w:val="000000"/>
          <w:sz w:val="24"/>
          <w:szCs w:val="24"/>
          <w:shd w:val="clear" w:color="auto" w:fill="FFFFFF"/>
          <w:lang w:eastAsia="bg-BG" w:bidi="bg-BG"/>
        </w:rPr>
      </w:pPr>
      <w:r>
        <w:rPr>
          <w:sz w:val="24"/>
          <w:szCs w:val="24"/>
        </w:rPr>
        <w:t xml:space="preserve">                                      </w:t>
      </w:r>
      <w:r w:rsidRPr="00BD6CA8">
        <w:rPr>
          <w:sz w:val="24"/>
          <w:szCs w:val="24"/>
        </w:rPr>
        <w:t xml:space="preserve"> </w:t>
      </w:r>
      <w:r w:rsidR="00A47E71" w:rsidRPr="00BD6CA8">
        <w:rPr>
          <w:sz w:val="24"/>
          <w:szCs w:val="24"/>
        </w:rPr>
        <w:t>АДМ. РЪКОВОДИТЕЛ- ПРЕДСЕДАТЕЛ</w:t>
      </w:r>
    </w:p>
    <w:p w:rsidR="00A47E71" w:rsidRPr="00BD6CA8" w:rsidRDefault="00A47E71" w:rsidP="000C77A3">
      <w:pPr>
        <w:pStyle w:val="30"/>
        <w:keepNext/>
        <w:keepLines/>
        <w:shd w:val="clear" w:color="auto" w:fill="auto"/>
        <w:tabs>
          <w:tab w:val="left" w:leader="dot" w:pos="9137"/>
        </w:tabs>
        <w:spacing w:line="276" w:lineRule="auto"/>
        <w:ind w:firstLine="0"/>
        <w:rPr>
          <w:sz w:val="24"/>
          <w:szCs w:val="24"/>
        </w:rPr>
      </w:pPr>
      <w:r w:rsidRPr="00BD6CA8">
        <w:rPr>
          <w:sz w:val="24"/>
          <w:szCs w:val="24"/>
        </w:rPr>
        <w:t xml:space="preserve">     </w:t>
      </w:r>
      <w:r w:rsidR="00BD6CA8" w:rsidRPr="00BD6CA8">
        <w:rPr>
          <w:sz w:val="24"/>
          <w:szCs w:val="24"/>
        </w:rPr>
        <w:t xml:space="preserve">                                       </w:t>
      </w:r>
      <w:r w:rsidRPr="00BD6CA8">
        <w:rPr>
          <w:sz w:val="24"/>
          <w:szCs w:val="24"/>
        </w:rPr>
        <w:t>НА РАЙОНЕН СЪД - МАЛКО ТЪРНОВО :</w:t>
      </w:r>
      <w:r w:rsidRPr="00BD6CA8">
        <w:rPr>
          <w:sz w:val="24"/>
          <w:szCs w:val="24"/>
        </w:rPr>
        <w:tab/>
      </w:r>
    </w:p>
    <w:p w:rsidR="00A47E71" w:rsidRPr="00BD6CA8" w:rsidRDefault="00A47E71" w:rsidP="000C77A3">
      <w:pPr>
        <w:pStyle w:val="30"/>
        <w:keepNext/>
        <w:keepLines/>
        <w:shd w:val="clear" w:color="auto" w:fill="auto"/>
        <w:spacing w:line="276" w:lineRule="auto"/>
        <w:ind w:firstLine="708"/>
        <w:rPr>
          <w:sz w:val="24"/>
          <w:szCs w:val="24"/>
        </w:rPr>
      </w:pPr>
    </w:p>
    <w:p w:rsidR="00E017CC" w:rsidRPr="00BD6CA8" w:rsidRDefault="00BD6CA8" w:rsidP="000C77A3">
      <w:pPr>
        <w:spacing w:line="276" w:lineRule="auto"/>
        <w:ind w:firstLine="360"/>
        <w:jc w:val="both"/>
        <w:rPr>
          <w:rFonts w:ascii="Times New Roman" w:hAnsi="Times New Roman" w:cs="Times New Roman"/>
          <w:b/>
        </w:rPr>
      </w:pPr>
      <w:r w:rsidRPr="00BD6CA8">
        <w:rPr>
          <w:rFonts w:ascii="Times New Roman" w:hAnsi="Times New Roman" w:cs="Times New Roman"/>
          <w:b/>
        </w:rPr>
        <w:t xml:space="preserve">                                                                                                    </w:t>
      </w:r>
      <w:r w:rsidR="00653095">
        <w:rPr>
          <w:rFonts w:ascii="Times New Roman" w:hAnsi="Times New Roman" w:cs="Times New Roman"/>
          <w:b/>
        </w:rPr>
        <w:t>/</w:t>
      </w:r>
      <w:r w:rsidR="00A47E71" w:rsidRPr="00BD6CA8">
        <w:rPr>
          <w:rFonts w:ascii="Times New Roman" w:hAnsi="Times New Roman" w:cs="Times New Roman"/>
          <w:b/>
        </w:rPr>
        <w:t>ЧАНКО ПЕТКОВ</w:t>
      </w:r>
      <w:r w:rsidR="00653095">
        <w:rPr>
          <w:rFonts w:ascii="Times New Roman" w:hAnsi="Times New Roman" w:cs="Times New Roman"/>
          <w:b/>
        </w:rPr>
        <w:t>/</w:t>
      </w:r>
    </w:p>
    <w:sectPr w:rsidR="00E017CC" w:rsidRPr="00BD6CA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49" w:rsidRDefault="00130D49" w:rsidP="00507E9B">
      <w:r>
        <w:separator/>
      </w:r>
    </w:p>
  </w:endnote>
  <w:endnote w:type="continuationSeparator" w:id="0">
    <w:p w:rsidR="00130D49" w:rsidRDefault="00130D49" w:rsidP="0050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568251"/>
      <w:docPartObj>
        <w:docPartGallery w:val="Page Numbers (Bottom of Page)"/>
        <w:docPartUnique/>
      </w:docPartObj>
    </w:sdtPr>
    <w:sdtEndPr>
      <w:rPr>
        <w:noProof/>
      </w:rPr>
    </w:sdtEndPr>
    <w:sdtContent>
      <w:p w:rsidR="000E25D6" w:rsidRDefault="000E25D6">
        <w:pPr>
          <w:pStyle w:val="a5"/>
          <w:jc w:val="right"/>
        </w:pPr>
        <w:r>
          <w:fldChar w:fldCharType="begin"/>
        </w:r>
        <w:r>
          <w:instrText xml:space="preserve"> PAGE   \* MERGEFORMAT </w:instrText>
        </w:r>
        <w:r>
          <w:fldChar w:fldCharType="separate"/>
        </w:r>
        <w:r w:rsidR="001B7088">
          <w:rPr>
            <w:noProof/>
          </w:rPr>
          <w:t>26</w:t>
        </w:r>
        <w:r>
          <w:rPr>
            <w:noProof/>
          </w:rPr>
          <w:fldChar w:fldCharType="end"/>
        </w:r>
      </w:p>
    </w:sdtContent>
  </w:sdt>
  <w:p w:rsidR="000E25D6" w:rsidRDefault="000E25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49" w:rsidRDefault="00130D49" w:rsidP="00507E9B">
      <w:r>
        <w:separator/>
      </w:r>
    </w:p>
  </w:footnote>
  <w:footnote w:type="continuationSeparator" w:id="0">
    <w:p w:rsidR="00130D49" w:rsidRDefault="00130D49" w:rsidP="00507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033"/>
    <w:multiLevelType w:val="hybridMultilevel"/>
    <w:tmpl w:val="AF606C04"/>
    <w:lvl w:ilvl="0" w:tplc="31BE8C10">
      <w:start w:val="1"/>
      <w:numFmt w:val="decimal"/>
      <w:lvlText w:val="%1."/>
      <w:lvlJc w:val="left"/>
      <w:pPr>
        <w:ind w:left="1429" w:hanging="360"/>
      </w:pPr>
      <w:rPr>
        <w:rFonts w:ascii="Arial Unicode MS" w:eastAsia="Arial Unicode MS" w:hAnsi="Arial Unicode MS" w:cs="Arial Unicode MS" w:hint="eastAsia"/>
        <w:color w:val="000000"/>
        <w:sz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
    <w:nsid w:val="1710678D"/>
    <w:multiLevelType w:val="hybridMultilevel"/>
    <w:tmpl w:val="46C20ADC"/>
    <w:lvl w:ilvl="0" w:tplc="19567A18">
      <w:start w:val="1"/>
      <w:numFmt w:val="decimal"/>
      <w:lvlText w:val="%1."/>
      <w:lvlJc w:val="left"/>
      <w:pPr>
        <w:ind w:left="720" w:hanging="360"/>
      </w:pPr>
      <w:rPr>
        <w:rFonts w:eastAsia="Arial Unicode M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D1022E8"/>
    <w:multiLevelType w:val="hybridMultilevel"/>
    <w:tmpl w:val="093226D8"/>
    <w:lvl w:ilvl="0" w:tplc="1FDEDEA6">
      <w:start w:val="2"/>
      <w:numFmt w:val="bullet"/>
      <w:lvlText w:val="-"/>
      <w:lvlJc w:val="left"/>
      <w:pPr>
        <w:ind w:left="1065" w:hanging="360"/>
      </w:pPr>
      <w:rPr>
        <w:rFonts w:ascii="Times New Roman" w:eastAsia="Arial Unicode MS"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278E2301"/>
    <w:multiLevelType w:val="hybridMultilevel"/>
    <w:tmpl w:val="6974E88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2A386684"/>
    <w:multiLevelType w:val="hybridMultilevel"/>
    <w:tmpl w:val="5F12890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2BF649A6"/>
    <w:multiLevelType w:val="hybridMultilevel"/>
    <w:tmpl w:val="8DE03206"/>
    <w:lvl w:ilvl="0" w:tplc="2928409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31AC49B3"/>
    <w:multiLevelType w:val="hybridMultilevel"/>
    <w:tmpl w:val="4490D37A"/>
    <w:lvl w:ilvl="0" w:tplc="EE5E39B6">
      <w:start w:val="1"/>
      <w:numFmt w:val="bullet"/>
      <w:lvlText w:val="-"/>
      <w:lvlJc w:val="left"/>
      <w:pPr>
        <w:ind w:left="675" w:hanging="360"/>
      </w:pPr>
      <w:rPr>
        <w:rFonts w:ascii="Times New Roman" w:eastAsia="Arial Unicode MS" w:hAnsi="Times New Roman" w:cs="Times New Roman" w:hint="default"/>
      </w:rPr>
    </w:lvl>
    <w:lvl w:ilvl="1" w:tplc="04020003" w:tentative="1">
      <w:start w:val="1"/>
      <w:numFmt w:val="bullet"/>
      <w:lvlText w:val="o"/>
      <w:lvlJc w:val="left"/>
      <w:pPr>
        <w:ind w:left="1395" w:hanging="360"/>
      </w:pPr>
      <w:rPr>
        <w:rFonts w:ascii="Courier New" w:hAnsi="Courier New" w:cs="Courier New" w:hint="default"/>
      </w:rPr>
    </w:lvl>
    <w:lvl w:ilvl="2" w:tplc="04020005" w:tentative="1">
      <w:start w:val="1"/>
      <w:numFmt w:val="bullet"/>
      <w:lvlText w:val=""/>
      <w:lvlJc w:val="left"/>
      <w:pPr>
        <w:ind w:left="2115" w:hanging="360"/>
      </w:pPr>
      <w:rPr>
        <w:rFonts w:ascii="Wingdings" w:hAnsi="Wingdings" w:hint="default"/>
      </w:rPr>
    </w:lvl>
    <w:lvl w:ilvl="3" w:tplc="04020001" w:tentative="1">
      <w:start w:val="1"/>
      <w:numFmt w:val="bullet"/>
      <w:lvlText w:val=""/>
      <w:lvlJc w:val="left"/>
      <w:pPr>
        <w:ind w:left="2835" w:hanging="360"/>
      </w:pPr>
      <w:rPr>
        <w:rFonts w:ascii="Symbol" w:hAnsi="Symbol" w:hint="default"/>
      </w:rPr>
    </w:lvl>
    <w:lvl w:ilvl="4" w:tplc="04020003" w:tentative="1">
      <w:start w:val="1"/>
      <w:numFmt w:val="bullet"/>
      <w:lvlText w:val="o"/>
      <w:lvlJc w:val="left"/>
      <w:pPr>
        <w:ind w:left="3555" w:hanging="360"/>
      </w:pPr>
      <w:rPr>
        <w:rFonts w:ascii="Courier New" w:hAnsi="Courier New" w:cs="Courier New" w:hint="default"/>
      </w:rPr>
    </w:lvl>
    <w:lvl w:ilvl="5" w:tplc="04020005" w:tentative="1">
      <w:start w:val="1"/>
      <w:numFmt w:val="bullet"/>
      <w:lvlText w:val=""/>
      <w:lvlJc w:val="left"/>
      <w:pPr>
        <w:ind w:left="4275" w:hanging="360"/>
      </w:pPr>
      <w:rPr>
        <w:rFonts w:ascii="Wingdings" w:hAnsi="Wingdings" w:hint="default"/>
      </w:rPr>
    </w:lvl>
    <w:lvl w:ilvl="6" w:tplc="04020001" w:tentative="1">
      <w:start w:val="1"/>
      <w:numFmt w:val="bullet"/>
      <w:lvlText w:val=""/>
      <w:lvlJc w:val="left"/>
      <w:pPr>
        <w:ind w:left="4995" w:hanging="360"/>
      </w:pPr>
      <w:rPr>
        <w:rFonts w:ascii="Symbol" w:hAnsi="Symbol" w:hint="default"/>
      </w:rPr>
    </w:lvl>
    <w:lvl w:ilvl="7" w:tplc="04020003" w:tentative="1">
      <w:start w:val="1"/>
      <w:numFmt w:val="bullet"/>
      <w:lvlText w:val="o"/>
      <w:lvlJc w:val="left"/>
      <w:pPr>
        <w:ind w:left="5715" w:hanging="360"/>
      </w:pPr>
      <w:rPr>
        <w:rFonts w:ascii="Courier New" w:hAnsi="Courier New" w:cs="Courier New" w:hint="default"/>
      </w:rPr>
    </w:lvl>
    <w:lvl w:ilvl="8" w:tplc="04020005" w:tentative="1">
      <w:start w:val="1"/>
      <w:numFmt w:val="bullet"/>
      <w:lvlText w:val=""/>
      <w:lvlJc w:val="left"/>
      <w:pPr>
        <w:ind w:left="6435" w:hanging="360"/>
      </w:pPr>
      <w:rPr>
        <w:rFonts w:ascii="Wingdings" w:hAnsi="Wingdings" w:hint="default"/>
      </w:rPr>
    </w:lvl>
  </w:abstractNum>
  <w:abstractNum w:abstractNumId="7">
    <w:nsid w:val="34F31A8B"/>
    <w:multiLevelType w:val="hybridMultilevel"/>
    <w:tmpl w:val="42F63A74"/>
    <w:lvl w:ilvl="0" w:tplc="C8840342">
      <w:start w:val="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nsid w:val="37D77D98"/>
    <w:multiLevelType w:val="hybridMultilevel"/>
    <w:tmpl w:val="E760F666"/>
    <w:lvl w:ilvl="0" w:tplc="584E04D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3AE51E90"/>
    <w:multiLevelType w:val="hybridMultilevel"/>
    <w:tmpl w:val="CB4CDB92"/>
    <w:lvl w:ilvl="0" w:tplc="470ADCD0">
      <w:numFmt w:val="bullet"/>
      <w:lvlText w:val="-"/>
      <w:lvlJc w:val="left"/>
      <w:pPr>
        <w:ind w:left="1211" w:hanging="360"/>
      </w:pPr>
      <w:rPr>
        <w:rFonts w:ascii="Cambria" w:eastAsiaTheme="minorHAnsi" w:hAnsi="Cambria" w:cstheme="minorBidi"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0">
    <w:nsid w:val="3F4E4C77"/>
    <w:multiLevelType w:val="multilevel"/>
    <w:tmpl w:val="8BAA6E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4CA2E4C"/>
    <w:multiLevelType w:val="hybridMultilevel"/>
    <w:tmpl w:val="64265D6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5307BFF"/>
    <w:multiLevelType w:val="multilevel"/>
    <w:tmpl w:val="77E02C9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B27CF6"/>
    <w:multiLevelType w:val="hybridMultilevel"/>
    <w:tmpl w:val="D18692D2"/>
    <w:lvl w:ilvl="0" w:tplc="42540178">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4">
    <w:nsid w:val="4C8256E7"/>
    <w:multiLevelType w:val="hybridMultilevel"/>
    <w:tmpl w:val="7A045690"/>
    <w:lvl w:ilvl="0" w:tplc="EA64B1BE">
      <w:start w:val="2023"/>
      <w:numFmt w:val="bullet"/>
      <w:lvlText w:val="-"/>
      <w:lvlJc w:val="left"/>
      <w:pPr>
        <w:ind w:left="1069" w:hanging="360"/>
      </w:pPr>
      <w:rPr>
        <w:rFonts w:ascii="Times New Roman" w:eastAsia="Arial Unicode MS"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nsid w:val="4E3628F1"/>
    <w:multiLevelType w:val="hybridMultilevel"/>
    <w:tmpl w:val="BA5608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4FAB2591"/>
    <w:multiLevelType w:val="multilevel"/>
    <w:tmpl w:val="E1E24432"/>
    <w:lvl w:ilvl="0">
      <w:start w:val="1"/>
      <w:numFmt w:val="upperRoman"/>
      <w:lvlText w:val="%1."/>
      <w:lvlJc w:val="left"/>
      <w:pPr>
        <w:ind w:left="1135"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A007C6C"/>
    <w:multiLevelType w:val="hybridMultilevel"/>
    <w:tmpl w:val="4F026EA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DAB252B"/>
    <w:multiLevelType w:val="hybridMultilevel"/>
    <w:tmpl w:val="A552B258"/>
    <w:lvl w:ilvl="0" w:tplc="0DBE7A70">
      <w:start w:val="1"/>
      <w:numFmt w:val="bullet"/>
      <w:lvlText w:val="-"/>
      <w:lvlJc w:val="left"/>
      <w:pPr>
        <w:ind w:left="1429" w:hanging="360"/>
      </w:pPr>
      <w:rPr>
        <w:rFonts w:ascii="Arial Unicode MS" w:eastAsia="Arial Unicode MS" w:hAnsi="Arial Unicode MS" w:cs="Arial Unicode MS" w:hint="eastAsia"/>
        <w:color w:val="000000"/>
        <w:sz w:val="24"/>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7B611391"/>
    <w:multiLevelType w:val="hybridMultilevel"/>
    <w:tmpl w:val="1FDA34AC"/>
    <w:lvl w:ilvl="0" w:tplc="A198D0C8">
      <w:start w:val="1"/>
      <w:numFmt w:val="bullet"/>
      <w:lvlText w:val="-"/>
      <w:lvlJc w:val="left"/>
      <w:pPr>
        <w:ind w:left="720" w:hanging="360"/>
      </w:pPr>
      <w:rPr>
        <w:rFonts w:ascii="Times New Roman" w:eastAsia="Arial Unicode MS"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DD07A43"/>
    <w:multiLevelType w:val="hybridMultilevel"/>
    <w:tmpl w:val="0372A970"/>
    <w:lvl w:ilvl="0" w:tplc="19A88E64">
      <w:start w:val="5"/>
      <w:numFmt w:val="bullet"/>
      <w:lvlText w:val="-"/>
      <w:lvlJc w:val="left"/>
      <w:pPr>
        <w:ind w:left="1068" w:hanging="360"/>
      </w:pPr>
      <w:rPr>
        <w:rFonts w:ascii="Cambria" w:eastAsia="Times New Roman" w:hAnsi="Cambria"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1">
    <w:nsid w:val="7FED0D1F"/>
    <w:multiLevelType w:val="hybridMultilevel"/>
    <w:tmpl w:val="FBC2EAF8"/>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num>
  <w:num w:numId="8">
    <w:abstractNumId w:val="7"/>
  </w:num>
  <w:num w:numId="9">
    <w:abstractNumId w:val="2"/>
  </w:num>
  <w:num w:numId="10">
    <w:abstractNumId w:val="8"/>
  </w:num>
  <w:num w:numId="11">
    <w:abstractNumId w:val="18"/>
  </w:num>
  <w:num w:numId="12">
    <w:abstractNumId w:val="9"/>
  </w:num>
  <w:num w:numId="13">
    <w:abstractNumId w:val="0"/>
  </w:num>
  <w:num w:numId="14">
    <w:abstractNumId w:val="1"/>
  </w:num>
  <w:num w:numId="15">
    <w:abstractNumId w:val="19"/>
  </w:num>
  <w:num w:numId="16">
    <w:abstractNumId w:val="6"/>
  </w:num>
  <w:num w:numId="17">
    <w:abstractNumId w:val="17"/>
  </w:num>
  <w:num w:numId="18">
    <w:abstractNumId w:val="10"/>
  </w:num>
  <w:num w:numId="19">
    <w:abstractNumId w:val="9"/>
  </w:num>
  <w:num w:numId="20">
    <w:abstractNumId w:val="5"/>
  </w:num>
  <w:num w:numId="21">
    <w:abstractNumId w:val="14"/>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CC"/>
    <w:rsid w:val="00002E07"/>
    <w:rsid w:val="0000627C"/>
    <w:rsid w:val="000114A6"/>
    <w:rsid w:val="000130FD"/>
    <w:rsid w:val="00016986"/>
    <w:rsid w:val="000240E5"/>
    <w:rsid w:val="00025891"/>
    <w:rsid w:val="00025970"/>
    <w:rsid w:val="00026459"/>
    <w:rsid w:val="0004181C"/>
    <w:rsid w:val="0004418E"/>
    <w:rsid w:val="000452ED"/>
    <w:rsid w:val="00050F2B"/>
    <w:rsid w:val="00056F1E"/>
    <w:rsid w:val="0006096A"/>
    <w:rsid w:val="000653A2"/>
    <w:rsid w:val="00082BD1"/>
    <w:rsid w:val="00083EC8"/>
    <w:rsid w:val="00093CCA"/>
    <w:rsid w:val="000B1740"/>
    <w:rsid w:val="000C0C46"/>
    <w:rsid w:val="000C6C93"/>
    <w:rsid w:val="000C77A3"/>
    <w:rsid w:val="000E25D6"/>
    <w:rsid w:val="000F0FC2"/>
    <w:rsid w:val="000F1F66"/>
    <w:rsid w:val="00101057"/>
    <w:rsid w:val="001031F6"/>
    <w:rsid w:val="00111D85"/>
    <w:rsid w:val="00112204"/>
    <w:rsid w:val="00117949"/>
    <w:rsid w:val="001201E8"/>
    <w:rsid w:val="001208CD"/>
    <w:rsid w:val="00130D49"/>
    <w:rsid w:val="001327E4"/>
    <w:rsid w:val="00132AA9"/>
    <w:rsid w:val="0015713E"/>
    <w:rsid w:val="00177F45"/>
    <w:rsid w:val="0018548A"/>
    <w:rsid w:val="00185B10"/>
    <w:rsid w:val="001867DC"/>
    <w:rsid w:val="00192A52"/>
    <w:rsid w:val="00192EC8"/>
    <w:rsid w:val="00195132"/>
    <w:rsid w:val="00195DA2"/>
    <w:rsid w:val="001966D1"/>
    <w:rsid w:val="001A00CF"/>
    <w:rsid w:val="001A30B4"/>
    <w:rsid w:val="001B64B4"/>
    <w:rsid w:val="001B7088"/>
    <w:rsid w:val="001C47E3"/>
    <w:rsid w:val="001C5BF3"/>
    <w:rsid w:val="001D2C65"/>
    <w:rsid w:val="001D47EF"/>
    <w:rsid w:val="001F7334"/>
    <w:rsid w:val="00202067"/>
    <w:rsid w:val="00203833"/>
    <w:rsid w:val="002058F9"/>
    <w:rsid w:val="00211D46"/>
    <w:rsid w:val="00213C0C"/>
    <w:rsid w:val="0021635B"/>
    <w:rsid w:val="00242029"/>
    <w:rsid w:val="00245799"/>
    <w:rsid w:val="002465AC"/>
    <w:rsid w:val="00256181"/>
    <w:rsid w:val="00267C8A"/>
    <w:rsid w:val="002908A3"/>
    <w:rsid w:val="00294034"/>
    <w:rsid w:val="00295F80"/>
    <w:rsid w:val="002963DD"/>
    <w:rsid w:val="002B1C43"/>
    <w:rsid w:val="002B64C1"/>
    <w:rsid w:val="002C276F"/>
    <w:rsid w:val="002C7B48"/>
    <w:rsid w:val="002D1D9A"/>
    <w:rsid w:val="002E18C2"/>
    <w:rsid w:val="002F08A0"/>
    <w:rsid w:val="002F755F"/>
    <w:rsid w:val="003022B0"/>
    <w:rsid w:val="00303CC6"/>
    <w:rsid w:val="0030407B"/>
    <w:rsid w:val="00313F26"/>
    <w:rsid w:val="003205AF"/>
    <w:rsid w:val="00320BE6"/>
    <w:rsid w:val="0032544D"/>
    <w:rsid w:val="00330690"/>
    <w:rsid w:val="00332BD9"/>
    <w:rsid w:val="0034446E"/>
    <w:rsid w:val="0034501A"/>
    <w:rsid w:val="00345C0B"/>
    <w:rsid w:val="00347247"/>
    <w:rsid w:val="00361049"/>
    <w:rsid w:val="00367974"/>
    <w:rsid w:val="00370736"/>
    <w:rsid w:val="0037691D"/>
    <w:rsid w:val="00383BF9"/>
    <w:rsid w:val="003855BF"/>
    <w:rsid w:val="00386208"/>
    <w:rsid w:val="003A091C"/>
    <w:rsid w:val="003A213B"/>
    <w:rsid w:val="003A520F"/>
    <w:rsid w:val="003A71AC"/>
    <w:rsid w:val="003A7CBF"/>
    <w:rsid w:val="003B6791"/>
    <w:rsid w:val="003B690C"/>
    <w:rsid w:val="003C034E"/>
    <w:rsid w:val="003C339A"/>
    <w:rsid w:val="003C6B39"/>
    <w:rsid w:val="003E20B5"/>
    <w:rsid w:val="003E3898"/>
    <w:rsid w:val="003E4889"/>
    <w:rsid w:val="003F05C8"/>
    <w:rsid w:val="003F1054"/>
    <w:rsid w:val="003F1DFF"/>
    <w:rsid w:val="003F751F"/>
    <w:rsid w:val="00402904"/>
    <w:rsid w:val="004043DC"/>
    <w:rsid w:val="00406912"/>
    <w:rsid w:val="00410E66"/>
    <w:rsid w:val="00414C97"/>
    <w:rsid w:val="00432621"/>
    <w:rsid w:val="00432E25"/>
    <w:rsid w:val="0043390E"/>
    <w:rsid w:val="00452410"/>
    <w:rsid w:val="00454C87"/>
    <w:rsid w:val="004552CB"/>
    <w:rsid w:val="004566FA"/>
    <w:rsid w:val="004610D7"/>
    <w:rsid w:val="00470F5A"/>
    <w:rsid w:val="0048046B"/>
    <w:rsid w:val="00484B33"/>
    <w:rsid w:val="00484B95"/>
    <w:rsid w:val="0048540E"/>
    <w:rsid w:val="004861B4"/>
    <w:rsid w:val="00490993"/>
    <w:rsid w:val="00490E1E"/>
    <w:rsid w:val="004A7CFE"/>
    <w:rsid w:val="004B0FAF"/>
    <w:rsid w:val="004B2FEC"/>
    <w:rsid w:val="004C3E29"/>
    <w:rsid w:val="004C727A"/>
    <w:rsid w:val="004D2CA1"/>
    <w:rsid w:val="004D543E"/>
    <w:rsid w:val="004D7421"/>
    <w:rsid w:val="004E4D07"/>
    <w:rsid w:val="004E5CA3"/>
    <w:rsid w:val="004F1F64"/>
    <w:rsid w:val="004F73A9"/>
    <w:rsid w:val="00500182"/>
    <w:rsid w:val="00507E9B"/>
    <w:rsid w:val="00533E98"/>
    <w:rsid w:val="005375F2"/>
    <w:rsid w:val="00537D1E"/>
    <w:rsid w:val="00544687"/>
    <w:rsid w:val="00544FF2"/>
    <w:rsid w:val="00546E45"/>
    <w:rsid w:val="005473FF"/>
    <w:rsid w:val="00547F44"/>
    <w:rsid w:val="005523DD"/>
    <w:rsid w:val="00553504"/>
    <w:rsid w:val="00560B00"/>
    <w:rsid w:val="00566D6B"/>
    <w:rsid w:val="005755D9"/>
    <w:rsid w:val="005760A6"/>
    <w:rsid w:val="0057719C"/>
    <w:rsid w:val="0058524D"/>
    <w:rsid w:val="00587382"/>
    <w:rsid w:val="005925FF"/>
    <w:rsid w:val="005A2B7F"/>
    <w:rsid w:val="005A59FD"/>
    <w:rsid w:val="005B1992"/>
    <w:rsid w:val="005B268E"/>
    <w:rsid w:val="005B410F"/>
    <w:rsid w:val="005B5B5B"/>
    <w:rsid w:val="005C2956"/>
    <w:rsid w:val="005C736F"/>
    <w:rsid w:val="005F63E6"/>
    <w:rsid w:val="005F768B"/>
    <w:rsid w:val="00600317"/>
    <w:rsid w:val="00603A38"/>
    <w:rsid w:val="006325DF"/>
    <w:rsid w:val="00633548"/>
    <w:rsid w:val="006368A3"/>
    <w:rsid w:val="00650B32"/>
    <w:rsid w:val="00652E27"/>
    <w:rsid w:val="00653095"/>
    <w:rsid w:val="006551AD"/>
    <w:rsid w:val="006612B0"/>
    <w:rsid w:val="00661867"/>
    <w:rsid w:val="00665A57"/>
    <w:rsid w:val="00667F13"/>
    <w:rsid w:val="00674837"/>
    <w:rsid w:val="0067544D"/>
    <w:rsid w:val="00683244"/>
    <w:rsid w:val="00693A54"/>
    <w:rsid w:val="006A4730"/>
    <w:rsid w:val="006A4D95"/>
    <w:rsid w:val="006A6E25"/>
    <w:rsid w:val="006B339E"/>
    <w:rsid w:val="006E056C"/>
    <w:rsid w:val="006E1A01"/>
    <w:rsid w:val="006E2180"/>
    <w:rsid w:val="006E4431"/>
    <w:rsid w:val="006E4B38"/>
    <w:rsid w:val="006E6D78"/>
    <w:rsid w:val="006E71A4"/>
    <w:rsid w:val="006E75B1"/>
    <w:rsid w:val="006F1CA3"/>
    <w:rsid w:val="006F1D20"/>
    <w:rsid w:val="006F5986"/>
    <w:rsid w:val="006F65E5"/>
    <w:rsid w:val="00704583"/>
    <w:rsid w:val="0070576B"/>
    <w:rsid w:val="00705CD4"/>
    <w:rsid w:val="007166C2"/>
    <w:rsid w:val="00722E74"/>
    <w:rsid w:val="007260EE"/>
    <w:rsid w:val="00732560"/>
    <w:rsid w:val="00737710"/>
    <w:rsid w:val="00747381"/>
    <w:rsid w:val="00751B66"/>
    <w:rsid w:val="00761398"/>
    <w:rsid w:val="007624B1"/>
    <w:rsid w:val="00764CF3"/>
    <w:rsid w:val="007650B7"/>
    <w:rsid w:val="007A2F49"/>
    <w:rsid w:val="007A32D6"/>
    <w:rsid w:val="007A682D"/>
    <w:rsid w:val="007C2E88"/>
    <w:rsid w:val="007C3318"/>
    <w:rsid w:val="007C4825"/>
    <w:rsid w:val="007C6F9E"/>
    <w:rsid w:val="007D5FBD"/>
    <w:rsid w:val="007D6EC5"/>
    <w:rsid w:val="007D7740"/>
    <w:rsid w:val="007E4787"/>
    <w:rsid w:val="007F7355"/>
    <w:rsid w:val="00820397"/>
    <w:rsid w:val="00820571"/>
    <w:rsid w:val="00825A58"/>
    <w:rsid w:val="00833983"/>
    <w:rsid w:val="00834277"/>
    <w:rsid w:val="00837303"/>
    <w:rsid w:val="00843591"/>
    <w:rsid w:val="00843B9E"/>
    <w:rsid w:val="00846676"/>
    <w:rsid w:val="00847514"/>
    <w:rsid w:val="0085594A"/>
    <w:rsid w:val="008760E8"/>
    <w:rsid w:val="008827BA"/>
    <w:rsid w:val="008B0CB9"/>
    <w:rsid w:val="008B5844"/>
    <w:rsid w:val="008C5D7E"/>
    <w:rsid w:val="008C6ADB"/>
    <w:rsid w:val="008D2E0C"/>
    <w:rsid w:val="008E2D8B"/>
    <w:rsid w:val="008E4676"/>
    <w:rsid w:val="008E6FD2"/>
    <w:rsid w:val="008F6397"/>
    <w:rsid w:val="009121B1"/>
    <w:rsid w:val="00913A56"/>
    <w:rsid w:val="00920DAB"/>
    <w:rsid w:val="00927ECD"/>
    <w:rsid w:val="00940C71"/>
    <w:rsid w:val="009521D5"/>
    <w:rsid w:val="00965053"/>
    <w:rsid w:val="00985E4A"/>
    <w:rsid w:val="00997CAF"/>
    <w:rsid w:val="009A5DD9"/>
    <w:rsid w:val="009B137D"/>
    <w:rsid w:val="009C4709"/>
    <w:rsid w:val="009C47EA"/>
    <w:rsid w:val="009D19EB"/>
    <w:rsid w:val="009D3929"/>
    <w:rsid w:val="009E36CD"/>
    <w:rsid w:val="009E7400"/>
    <w:rsid w:val="00A03225"/>
    <w:rsid w:val="00A075FC"/>
    <w:rsid w:val="00A13209"/>
    <w:rsid w:val="00A1470F"/>
    <w:rsid w:val="00A15286"/>
    <w:rsid w:val="00A15D57"/>
    <w:rsid w:val="00A27903"/>
    <w:rsid w:val="00A379EA"/>
    <w:rsid w:val="00A44F7C"/>
    <w:rsid w:val="00A47E71"/>
    <w:rsid w:val="00A503B7"/>
    <w:rsid w:val="00A51285"/>
    <w:rsid w:val="00A51936"/>
    <w:rsid w:val="00A56891"/>
    <w:rsid w:val="00A60BD8"/>
    <w:rsid w:val="00A6786F"/>
    <w:rsid w:val="00A81D1E"/>
    <w:rsid w:val="00A83315"/>
    <w:rsid w:val="00A86DD4"/>
    <w:rsid w:val="00A94813"/>
    <w:rsid w:val="00AB1EF2"/>
    <w:rsid w:val="00AB2D9B"/>
    <w:rsid w:val="00AB2F15"/>
    <w:rsid w:val="00AB4047"/>
    <w:rsid w:val="00AB4411"/>
    <w:rsid w:val="00AC1E24"/>
    <w:rsid w:val="00AC57E1"/>
    <w:rsid w:val="00AD4E06"/>
    <w:rsid w:val="00AE0E66"/>
    <w:rsid w:val="00AE43CC"/>
    <w:rsid w:val="00AE5332"/>
    <w:rsid w:val="00AE55B3"/>
    <w:rsid w:val="00AF18A7"/>
    <w:rsid w:val="00B007EE"/>
    <w:rsid w:val="00B04626"/>
    <w:rsid w:val="00B04A90"/>
    <w:rsid w:val="00B17CEA"/>
    <w:rsid w:val="00B3069D"/>
    <w:rsid w:val="00B32CA7"/>
    <w:rsid w:val="00B33627"/>
    <w:rsid w:val="00B33AAA"/>
    <w:rsid w:val="00B35000"/>
    <w:rsid w:val="00B35026"/>
    <w:rsid w:val="00B35666"/>
    <w:rsid w:val="00B36941"/>
    <w:rsid w:val="00B4116D"/>
    <w:rsid w:val="00B537DD"/>
    <w:rsid w:val="00B57F63"/>
    <w:rsid w:val="00B7351B"/>
    <w:rsid w:val="00B73A87"/>
    <w:rsid w:val="00B74BC9"/>
    <w:rsid w:val="00B817DA"/>
    <w:rsid w:val="00B93FDE"/>
    <w:rsid w:val="00B97311"/>
    <w:rsid w:val="00BC32B6"/>
    <w:rsid w:val="00BC3ABD"/>
    <w:rsid w:val="00BC41E9"/>
    <w:rsid w:val="00BD1C3C"/>
    <w:rsid w:val="00BD3057"/>
    <w:rsid w:val="00BD6CA8"/>
    <w:rsid w:val="00BE1C2D"/>
    <w:rsid w:val="00BE5F51"/>
    <w:rsid w:val="00BE6366"/>
    <w:rsid w:val="00BF05E0"/>
    <w:rsid w:val="00BF4D67"/>
    <w:rsid w:val="00C01DDA"/>
    <w:rsid w:val="00C0534E"/>
    <w:rsid w:val="00C15448"/>
    <w:rsid w:val="00C23138"/>
    <w:rsid w:val="00C23B3E"/>
    <w:rsid w:val="00C31A85"/>
    <w:rsid w:val="00C35CD1"/>
    <w:rsid w:val="00C46338"/>
    <w:rsid w:val="00C52781"/>
    <w:rsid w:val="00C756BD"/>
    <w:rsid w:val="00C777DA"/>
    <w:rsid w:val="00C77BE2"/>
    <w:rsid w:val="00C8567F"/>
    <w:rsid w:val="00C87DDB"/>
    <w:rsid w:val="00CB2E93"/>
    <w:rsid w:val="00CD3E53"/>
    <w:rsid w:val="00CE49F4"/>
    <w:rsid w:val="00CF6D1A"/>
    <w:rsid w:val="00D03513"/>
    <w:rsid w:val="00D10ABC"/>
    <w:rsid w:val="00D17B3A"/>
    <w:rsid w:val="00D22078"/>
    <w:rsid w:val="00D252AA"/>
    <w:rsid w:val="00D30D5C"/>
    <w:rsid w:val="00D44E5C"/>
    <w:rsid w:val="00D454B6"/>
    <w:rsid w:val="00D500C8"/>
    <w:rsid w:val="00D53099"/>
    <w:rsid w:val="00D54F26"/>
    <w:rsid w:val="00D7276F"/>
    <w:rsid w:val="00D81BF2"/>
    <w:rsid w:val="00D84FE3"/>
    <w:rsid w:val="00DA2353"/>
    <w:rsid w:val="00DB7306"/>
    <w:rsid w:val="00DC26D1"/>
    <w:rsid w:val="00DC2B37"/>
    <w:rsid w:val="00DC55AD"/>
    <w:rsid w:val="00DC7227"/>
    <w:rsid w:val="00DE0297"/>
    <w:rsid w:val="00DE1544"/>
    <w:rsid w:val="00DE190B"/>
    <w:rsid w:val="00DE51EB"/>
    <w:rsid w:val="00DE6F76"/>
    <w:rsid w:val="00DF277B"/>
    <w:rsid w:val="00E017CC"/>
    <w:rsid w:val="00E01ADD"/>
    <w:rsid w:val="00E02822"/>
    <w:rsid w:val="00E02BA8"/>
    <w:rsid w:val="00E060AC"/>
    <w:rsid w:val="00E07426"/>
    <w:rsid w:val="00E420E3"/>
    <w:rsid w:val="00E469D8"/>
    <w:rsid w:val="00E4792B"/>
    <w:rsid w:val="00E62F7E"/>
    <w:rsid w:val="00E64B1D"/>
    <w:rsid w:val="00E6744F"/>
    <w:rsid w:val="00E70331"/>
    <w:rsid w:val="00E72792"/>
    <w:rsid w:val="00E74DFF"/>
    <w:rsid w:val="00E7794E"/>
    <w:rsid w:val="00E93D2E"/>
    <w:rsid w:val="00E970F8"/>
    <w:rsid w:val="00EB0D8D"/>
    <w:rsid w:val="00EC4BB5"/>
    <w:rsid w:val="00ED2662"/>
    <w:rsid w:val="00EF13B6"/>
    <w:rsid w:val="00EF18D7"/>
    <w:rsid w:val="00EF1997"/>
    <w:rsid w:val="00EF2D88"/>
    <w:rsid w:val="00EF7EA8"/>
    <w:rsid w:val="00F01EF2"/>
    <w:rsid w:val="00F055CF"/>
    <w:rsid w:val="00F071C2"/>
    <w:rsid w:val="00F11F7D"/>
    <w:rsid w:val="00F17D35"/>
    <w:rsid w:val="00F36E13"/>
    <w:rsid w:val="00F37622"/>
    <w:rsid w:val="00F43A08"/>
    <w:rsid w:val="00F46C4E"/>
    <w:rsid w:val="00F50E1D"/>
    <w:rsid w:val="00F51FF2"/>
    <w:rsid w:val="00F53C03"/>
    <w:rsid w:val="00F64939"/>
    <w:rsid w:val="00F65B61"/>
    <w:rsid w:val="00F861ED"/>
    <w:rsid w:val="00FA5F80"/>
    <w:rsid w:val="00FA7777"/>
    <w:rsid w:val="00FB39F5"/>
    <w:rsid w:val="00FC076B"/>
    <w:rsid w:val="00FC5057"/>
    <w:rsid w:val="00FC7BE0"/>
    <w:rsid w:val="00FC7CD9"/>
    <w:rsid w:val="00FD09B1"/>
    <w:rsid w:val="00FE3279"/>
    <w:rsid w:val="00FF15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13"/>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лавие #1_"/>
    <w:basedOn w:val="a0"/>
    <w:link w:val="10"/>
    <w:locked/>
    <w:rsid w:val="00E017CC"/>
    <w:rPr>
      <w:rFonts w:ascii="Times New Roman" w:eastAsia="Times New Roman" w:hAnsi="Times New Roman" w:cs="Times New Roman"/>
      <w:b/>
      <w:bCs/>
      <w:spacing w:val="470"/>
      <w:sz w:val="94"/>
      <w:szCs w:val="94"/>
      <w:shd w:val="clear" w:color="auto" w:fill="FFFFFF"/>
    </w:rPr>
  </w:style>
  <w:style w:type="paragraph" w:customStyle="1" w:styleId="10">
    <w:name w:val="Заглавие #1"/>
    <w:basedOn w:val="a"/>
    <w:link w:val="1"/>
    <w:rsid w:val="00E017CC"/>
    <w:pPr>
      <w:shd w:val="clear" w:color="auto" w:fill="FFFFFF"/>
      <w:spacing w:line="0" w:lineRule="atLeast"/>
      <w:jc w:val="center"/>
      <w:outlineLvl w:val="0"/>
    </w:pPr>
    <w:rPr>
      <w:rFonts w:ascii="Times New Roman" w:eastAsia="Times New Roman" w:hAnsi="Times New Roman" w:cs="Times New Roman"/>
      <w:b/>
      <w:bCs/>
      <w:color w:val="auto"/>
      <w:spacing w:val="470"/>
      <w:sz w:val="94"/>
      <w:szCs w:val="94"/>
      <w:lang w:eastAsia="en-US" w:bidi="ar-SA"/>
    </w:rPr>
  </w:style>
  <w:style w:type="character" w:customStyle="1" w:styleId="2">
    <w:name w:val="Заглавие #2_"/>
    <w:basedOn w:val="a0"/>
    <w:link w:val="20"/>
    <w:locked/>
    <w:rsid w:val="00E017CC"/>
    <w:rPr>
      <w:rFonts w:ascii="Times New Roman" w:eastAsia="Times New Roman" w:hAnsi="Times New Roman" w:cs="Times New Roman"/>
      <w:b/>
      <w:bCs/>
      <w:spacing w:val="110"/>
      <w:sz w:val="42"/>
      <w:szCs w:val="42"/>
      <w:shd w:val="clear" w:color="auto" w:fill="FFFFFF"/>
    </w:rPr>
  </w:style>
  <w:style w:type="paragraph" w:customStyle="1" w:styleId="20">
    <w:name w:val="Заглавие #2"/>
    <w:basedOn w:val="a"/>
    <w:link w:val="2"/>
    <w:rsid w:val="00E017CC"/>
    <w:pPr>
      <w:shd w:val="clear" w:color="auto" w:fill="FFFFFF"/>
      <w:spacing w:line="0" w:lineRule="atLeast"/>
      <w:jc w:val="center"/>
      <w:outlineLvl w:val="1"/>
    </w:pPr>
    <w:rPr>
      <w:rFonts w:ascii="Times New Roman" w:eastAsia="Times New Roman" w:hAnsi="Times New Roman" w:cs="Times New Roman"/>
      <w:b/>
      <w:bCs/>
      <w:color w:val="auto"/>
      <w:spacing w:val="110"/>
      <w:sz w:val="42"/>
      <w:szCs w:val="42"/>
      <w:lang w:eastAsia="en-US" w:bidi="ar-SA"/>
    </w:rPr>
  </w:style>
  <w:style w:type="character" w:customStyle="1" w:styleId="4">
    <w:name w:val="Основен текст (4)_"/>
    <w:basedOn w:val="a0"/>
    <w:link w:val="40"/>
    <w:locked/>
    <w:rsid w:val="00E017CC"/>
    <w:rPr>
      <w:rFonts w:ascii="Times New Roman" w:eastAsia="Times New Roman" w:hAnsi="Times New Roman" w:cs="Times New Roman"/>
      <w:b/>
      <w:bCs/>
      <w:sz w:val="28"/>
      <w:szCs w:val="28"/>
      <w:shd w:val="clear" w:color="auto" w:fill="FFFFFF"/>
    </w:rPr>
  </w:style>
  <w:style w:type="paragraph" w:customStyle="1" w:styleId="40">
    <w:name w:val="Основен текст (4)"/>
    <w:basedOn w:val="a"/>
    <w:link w:val="4"/>
    <w:rsid w:val="00E017CC"/>
    <w:pPr>
      <w:shd w:val="clear" w:color="auto" w:fill="FFFFFF"/>
      <w:spacing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3">
    <w:name w:val="Заглавие #3_"/>
    <w:basedOn w:val="a0"/>
    <w:link w:val="30"/>
    <w:locked/>
    <w:rsid w:val="00E017CC"/>
    <w:rPr>
      <w:rFonts w:ascii="Times New Roman" w:eastAsia="Times New Roman" w:hAnsi="Times New Roman" w:cs="Times New Roman"/>
      <w:b/>
      <w:bCs/>
      <w:sz w:val="28"/>
      <w:szCs w:val="28"/>
      <w:shd w:val="clear" w:color="auto" w:fill="FFFFFF"/>
    </w:rPr>
  </w:style>
  <w:style w:type="paragraph" w:customStyle="1" w:styleId="30">
    <w:name w:val="Заглавие #3"/>
    <w:basedOn w:val="a"/>
    <w:link w:val="3"/>
    <w:rsid w:val="00E017CC"/>
    <w:pPr>
      <w:shd w:val="clear" w:color="auto" w:fill="FFFFFF"/>
      <w:spacing w:line="0" w:lineRule="atLeast"/>
      <w:ind w:hanging="1320"/>
      <w:jc w:val="both"/>
      <w:outlineLvl w:val="2"/>
    </w:pPr>
    <w:rPr>
      <w:rFonts w:ascii="Times New Roman" w:eastAsia="Times New Roman" w:hAnsi="Times New Roman" w:cs="Times New Roman"/>
      <w:b/>
      <w:bCs/>
      <w:color w:val="auto"/>
      <w:sz w:val="28"/>
      <w:szCs w:val="28"/>
      <w:lang w:eastAsia="en-US" w:bidi="ar-SA"/>
    </w:rPr>
  </w:style>
  <w:style w:type="character" w:customStyle="1" w:styleId="5">
    <w:name w:val="Основен текст (5)_"/>
    <w:basedOn w:val="a0"/>
    <w:link w:val="50"/>
    <w:locked/>
    <w:rsid w:val="00E017CC"/>
    <w:rPr>
      <w:rFonts w:ascii="Times New Roman" w:eastAsia="Times New Roman" w:hAnsi="Times New Roman" w:cs="Times New Roman"/>
      <w:sz w:val="30"/>
      <w:szCs w:val="30"/>
      <w:shd w:val="clear" w:color="auto" w:fill="FFFFFF"/>
    </w:rPr>
  </w:style>
  <w:style w:type="paragraph" w:customStyle="1" w:styleId="50">
    <w:name w:val="Основен текст (5)"/>
    <w:basedOn w:val="a"/>
    <w:link w:val="5"/>
    <w:rsid w:val="00E017CC"/>
    <w:pPr>
      <w:shd w:val="clear" w:color="auto" w:fill="FFFFFF"/>
      <w:spacing w:line="0" w:lineRule="atLeast"/>
      <w:jc w:val="right"/>
    </w:pPr>
    <w:rPr>
      <w:rFonts w:ascii="Times New Roman" w:eastAsia="Times New Roman" w:hAnsi="Times New Roman" w:cs="Times New Roman"/>
      <w:color w:val="auto"/>
      <w:sz w:val="30"/>
      <w:szCs w:val="30"/>
      <w:lang w:eastAsia="en-US" w:bidi="ar-SA"/>
    </w:rPr>
  </w:style>
  <w:style w:type="character" w:customStyle="1" w:styleId="21">
    <w:name w:val="Основен текст (2)"/>
    <w:basedOn w:val="a0"/>
    <w:rsid w:val="00E017C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bg-BG" w:eastAsia="bg-BG" w:bidi="bg-BG"/>
    </w:rPr>
  </w:style>
  <w:style w:type="character" w:customStyle="1" w:styleId="22">
    <w:name w:val="Основен текст (2) + Удебелен"/>
    <w:basedOn w:val="a0"/>
    <w:rsid w:val="00E017C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bg-BG" w:eastAsia="bg-BG" w:bidi="bg-BG"/>
    </w:rPr>
  </w:style>
  <w:style w:type="character" w:customStyle="1" w:styleId="2Sylfaen">
    <w:name w:val="Основен текст (2) + Sylfaen"/>
    <w:aliases w:val="13 pt,Курсив"/>
    <w:basedOn w:val="4"/>
    <w:rsid w:val="00E017CC"/>
    <w:rPr>
      <w:rFonts w:ascii="Times New Roman" w:eastAsia="Times New Roman" w:hAnsi="Times New Roman" w:cs="Times New Roman"/>
      <w:b/>
      <w:bCs/>
      <w:i/>
      <w:iCs/>
      <w:color w:val="000000"/>
      <w:spacing w:val="0"/>
      <w:w w:val="100"/>
      <w:position w:val="0"/>
      <w:sz w:val="26"/>
      <w:szCs w:val="26"/>
      <w:shd w:val="clear" w:color="auto" w:fill="FFFFFF"/>
      <w:lang w:val="bg-BG" w:eastAsia="bg-BG" w:bidi="bg-BG"/>
    </w:rPr>
  </w:style>
  <w:style w:type="character" w:customStyle="1" w:styleId="41">
    <w:name w:val="Основен текст (4) + Курсив"/>
    <w:aliases w:val="Разредка -1 pt"/>
    <w:basedOn w:val="4"/>
    <w:rsid w:val="00E017CC"/>
    <w:rPr>
      <w:rFonts w:ascii="Times New Roman" w:eastAsia="Times New Roman" w:hAnsi="Times New Roman" w:cs="Times New Roman"/>
      <w:b/>
      <w:bCs/>
      <w:i/>
      <w:iCs/>
      <w:color w:val="000000"/>
      <w:spacing w:val="-20"/>
      <w:w w:val="100"/>
      <w:position w:val="0"/>
      <w:sz w:val="28"/>
      <w:szCs w:val="28"/>
      <w:shd w:val="clear" w:color="auto" w:fill="FFFFFF"/>
      <w:lang w:val="bg-BG" w:eastAsia="bg-BG" w:bidi="bg-BG"/>
    </w:rPr>
  </w:style>
  <w:style w:type="character" w:customStyle="1" w:styleId="42">
    <w:name w:val="Основен текст (4) + Не е удебелен"/>
    <w:basedOn w:val="4"/>
    <w:rsid w:val="00E017CC"/>
    <w:rPr>
      <w:rFonts w:ascii="Times New Roman" w:eastAsia="Times New Roman" w:hAnsi="Times New Roman" w:cs="Times New Roman"/>
      <w:b/>
      <w:bCs/>
      <w:color w:val="000000"/>
      <w:spacing w:val="0"/>
      <w:w w:val="100"/>
      <w:position w:val="0"/>
      <w:sz w:val="28"/>
      <w:szCs w:val="28"/>
      <w:shd w:val="clear" w:color="auto" w:fill="FFFFFF"/>
      <w:lang w:val="bg-BG" w:eastAsia="bg-BG" w:bidi="bg-BG"/>
    </w:rPr>
  </w:style>
  <w:style w:type="paragraph" w:styleId="a3">
    <w:name w:val="header"/>
    <w:basedOn w:val="a"/>
    <w:link w:val="a4"/>
    <w:uiPriority w:val="99"/>
    <w:unhideWhenUsed/>
    <w:rsid w:val="00507E9B"/>
    <w:pPr>
      <w:tabs>
        <w:tab w:val="center" w:pos="4536"/>
        <w:tab w:val="right" w:pos="9072"/>
      </w:tabs>
    </w:pPr>
  </w:style>
  <w:style w:type="character" w:customStyle="1" w:styleId="a4">
    <w:name w:val="Горен колонтитул Знак"/>
    <w:basedOn w:val="a0"/>
    <w:link w:val="a3"/>
    <w:uiPriority w:val="99"/>
    <w:rsid w:val="00507E9B"/>
    <w:rPr>
      <w:rFonts w:ascii="Arial Unicode MS" w:eastAsia="Arial Unicode MS" w:hAnsi="Arial Unicode MS" w:cs="Arial Unicode MS"/>
      <w:color w:val="000000"/>
      <w:sz w:val="24"/>
      <w:szCs w:val="24"/>
      <w:lang w:eastAsia="bg-BG" w:bidi="bg-BG"/>
    </w:rPr>
  </w:style>
  <w:style w:type="paragraph" w:styleId="a5">
    <w:name w:val="footer"/>
    <w:basedOn w:val="a"/>
    <w:link w:val="a6"/>
    <w:uiPriority w:val="99"/>
    <w:unhideWhenUsed/>
    <w:rsid w:val="00507E9B"/>
    <w:pPr>
      <w:tabs>
        <w:tab w:val="center" w:pos="4536"/>
        <w:tab w:val="right" w:pos="9072"/>
      </w:tabs>
    </w:pPr>
  </w:style>
  <w:style w:type="character" w:customStyle="1" w:styleId="a6">
    <w:name w:val="Долен колонтитул Знак"/>
    <w:basedOn w:val="a0"/>
    <w:link w:val="a5"/>
    <w:uiPriority w:val="99"/>
    <w:rsid w:val="00507E9B"/>
    <w:rPr>
      <w:rFonts w:ascii="Arial Unicode MS" w:eastAsia="Arial Unicode MS" w:hAnsi="Arial Unicode MS" w:cs="Arial Unicode MS"/>
      <w:color w:val="000000"/>
      <w:sz w:val="24"/>
      <w:szCs w:val="24"/>
      <w:lang w:eastAsia="bg-BG" w:bidi="bg-BG"/>
    </w:rPr>
  </w:style>
  <w:style w:type="paragraph" w:styleId="a7">
    <w:name w:val="Balloon Text"/>
    <w:basedOn w:val="a"/>
    <w:link w:val="a8"/>
    <w:uiPriority w:val="99"/>
    <w:semiHidden/>
    <w:unhideWhenUsed/>
    <w:rsid w:val="00507E9B"/>
    <w:rPr>
      <w:rFonts w:ascii="Tahoma" w:hAnsi="Tahoma" w:cs="Tahoma"/>
      <w:sz w:val="16"/>
      <w:szCs w:val="16"/>
    </w:rPr>
  </w:style>
  <w:style w:type="character" w:customStyle="1" w:styleId="a8">
    <w:name w:val="Изнесен текст Знак"/>
    <w:basedOn w:val="a0"/>
    <w:link w:val="a7"/>
    <w:uiPriority w:val="99"/>
    <w:semiHidden/>
    <w:rsid w:val="00507E9B"/>
    <w:rPr>
      <w:rFonts w:ascii="Tahoma" w:eastAsia="Arial Unicode MS" w:hAnsi="Tahoma" w:cs="Tahoma"/>
      <w:color w:val="000000"/>
      <w:sz w:val="16"/>
      <w:szCs w:val="16"/>
      <w:lang w:eastAsia="bg-BG" w:bidi="bg-BG"/>
    </w:rPr>
  </w:style>
  <w:style w:type="paragraph" w:styleId="a9">
    <w:name w:val="List Paragraph"/>
    <w:basedOn w:val="a"/>
    <w:uiPriority w:val="34"/>
    <w:qFormat/>
    <w:rsid w:val="00490993"/>
    <w:pPr>
      <w:ind w:left="720"/>
      <w:contextualSpacing/>
    </w:pPr>
  </w:style>
  <w:style w:type="character" w:customStyle="1" w:styleId="historyitem">
    <w:name w:val="historyitem"/>
    <w:basedOn w:val="a0"/>
    <w:rsid w:val="00C0534E"/>
  </w:style>
  <w:style w:type="character" w:customStyle="1" w:styleId="historyreference">
    <w:name w:val="historyreference"/>
    <w:basedOn w:val="a0"/>
    <w:rsid w:val="00C0534E"/>
  </w:style>
  <w:style w:type="character" w:customStyle="1" w:styleId="WW8Num6z0">
    <w:name w:val="WW8Num6z0"/>
    <w:rsid w:val="007A32D6"/>
  </w:style>
  <w:style w:type="character" w:customStyle="1" w:styleId="aa">
    <w:name w:val="Основен текст_"/>
    <w:basedOn w:val="a0"/>
    <w:link w:val="23"/>
    <w:rsid w:val="001201E8"/>
    <w:rPr>
      <w:rFonts w:ascii="Times New Roman" w:eastAsia="Times New Roman" w:hAnsi="Times New Roman" w:cs="Times New Roman"/>
      <w:sz w:val="26"/>
      <w:szCs w:val="26"/>
      <w:shd w:val="clear" w:color="auto" w:fill="FFFFFF"/>
    </w:rPr>
  </w:style>
  <w:style w:type="character" w:customStyle="1" w:styleId="ab">
    <w:name w:val="Основен текст + Удебелен"/>
    <w:basedOn w:val="aa"/>
    <w:rsid w:val="001201E8"/>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23">
    <w:name w:val="Основен текст2"/>
    <w:basedOn w:val="a"/>
    <w:link w:val="aa"/>
    <w:rsid w:val="001201E8"/>
    <w:pPr>
      <w:shd w:val="clear" w:color="auto" w:fill="FFFFFF"/>
      <w:spacing w:line="302" w:lineRule="exact"/>
      <w:ind w:hanging="340"/>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13"/>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лавие #1_"/>
    <w:basedOn w:val="a0"/>
    <w:link w:val="10"/>
    <w:locked/>
    <w:rsid w:val="00E017CC"/>
    <w:rPr>
      <w:rFonts w:ascii="Times New Roman" w:eastAsia="Times New Roman" w:hAnsi="Times New Roman" w:cs="Times New Roman"/>
      <w:b/>
      <w:bCs/>
      <w:spacing w:val="470"/>
      <w:sz w:val="94"/>
      <w:szCs w:val="94"/>
      <w:shd w:val="clear" w:color="auto" w:fill="FFFFFF"/>
    </w:rPr>
  </w:style>
  <w:style w:type="paragraph" w:customStyle="1" w:styleId="10">
    <w:name w:val="Заглавие #1"/>
    <w:basedOn w:val="a"/>
    <w:link w:val="1"/>
    <w:rsid w:val="00E017CC"/>
    <w:pPr>
      <w:shd w:val="clear" w:color="auto" w:fill="FFFFFF"/>
      <w:spacing w:line="0" w:lineRule="atLeast"/>
      <w:jc w:val="center"/>
      <w:outlineLvl w:val="0"/>
    </w:pPr>
    <w:rPr>
      <w:rFonts w:ascii="Times New Roman" w:eastAsia="Times New Roman" w:hAnsi="Times New Roman" w:cs="Times New Roman"/>
      <w:b/>
      <w:bCs/>
      <w:color w:val="auto"/>
      <w:spacing w:val="470"/>
      <w:sz w:val="94"/>
      <w:szCs w:val="94"/>
      <w:lang w:eastAsia="en-US" w:bidi="ar-SA"/>
    </w:rPr>
  </w:style>
  <w:style w:type="character" w:customStyle="1" w:styleId="2">
    <w:name w:val="Заглавие #2_"/>
    <w:basedOn w:val="a0"/>
    <w:link w:val="20"/>
    <w:locked/>
    <w:rsid w:val="00E017CC"/>
    <w:rPr>
      <w:rFonts w:ascii="Times New Roman" w:eastAsia="Times New Roman" w:hAnsi="Times New Roman" w:cs="Times New Roman"/>
      <w:b/>
      <w:bCs/>
      <w:spacing w:val="110"/>
      <w:sz w:val="42"/>
      <w:szCs w:val="42"/>
      <w:shd w:val="clear" w:color="auto" w:fill="FFFFFF"/>
    </w:rPr>
  </w:style>
  <w:style w:type="paragraph" w:customStyle="1" w:styleId="20">
    <w:name w:val="Заглавие #2"/>
    <w:basedOn w:val="a"/>
    <w:link w:val="2"/>
    <w:rsid w:val="00E017CC"/>
    <w:pPr>
      <w:shd w:val="clear" w:color="auto" w:fill="FFFFFF"/>
      <w:spacing w:line="0" w:lineRule="atLeast"/>
      <w:jc w:val="center"/>
      <w:outlineLvl w:val="1"/>
    </w:pPr>
    <w:rPr>
      <w:rFonts w:ascii="Times New Roman" w:eastAsia="Times New Roman" w:hAnsi="Times New Roman" w:cs="Times New Roman"/>
      <w:b/>
      <w:bCs/>
      <w:color w:val="auto"/>
      <w:spacing w:val="110"/>
      <w:sz w:val="42"/>
      <w:szCs w:val="42"/>
      <w:lang w:eastAsia="en-US" w:bidi="ar-SA"/>
    </w:rPr>
  </w:style>
  <w:style w:type="character" w:customStyle="1" w:styleId="4">
    <w:name w:val="Основен текст (4)_"/>
    <w:basedOn w:val="a0"/>
    <w:link w:val="40"/>
    <w:locked/>
    <w:rsid w:val="00E017CC"/>
    <w:rPr>
      <w:rFonts w:ascii="Times New Roman" w:eastAsia="Times New Roman" w:hAnsi="Times New Roman" w:cs="Times New Roman"/>
      <w:b/>
      <w:bCs/>
      <w:sz w:val="28"/>
      <w:szCs w:val="28"/>
      <w:shd w:val="clear" w:color="auto" w:fill="FFFFFF"/>
    </w:rPr>
  </w:style>
  <w:style w:type="paragraph" w:customStyle="1" w:styleId="40">
    <w:name w:val="Основен текст (4)"/>
    <w:basedOn w:val="a"/>
    <w:link w:val="4"/>
    <w:rsid w:val="00E017CC"/>
    <w:pPr>
      <w:shd w:val="clear" w:color="auto" w:fill="FFFFFF"/>
      <w:spacing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3">
    <w:name w:val="Заглавие #3_"/>
    <w:basedOn w:val="a0"/>
    <w:link w:val="30"/>
    <w:locked/>
    <w:rsid w:val="00E017CC"/>
    <w:rPr>
      <w:rFonts w:ascii="Times New Roman" w:eastAsia="Times New Roman" w:hAnsi="Times New Roman" w:cs="Times New Roman"/>
      <w:b/>
      <w:bCs/>
      <w:sz w:val="28"/>
      <w:szCs w:val="28"/>
      <w:shd w:val="clear" w:color="auto" w:fill="FFFFFF"/>
    </w:rPr>
  </w:style>
  <w:style w:type="paragraph" w:customStyle="1" w:styleId="30">
    <w:name w:val="Заглавие #3"/>
    <w:basedOn w:val="a"/>
    <w:link w:val="3"/>
    <w:rsid w:val="00E017CC"/>
    <w:pPr>
      <w:shd w:val="clear" w:color="auto" w:fill="FFFFFF"/>
      <w:spacing w:line="0" w:lineRule="atLeast"/>
      <w:ind w:hanging="1320"/>
      <w:jc w:val="both"/>
      <w:outlineLvl w:val="2"/>
    </w:pPr>
    <w:rPr>
      <w:rFonts w:ascii="Times New Roman" w:eastAsia="Times New Roman" w:hAnsi="Times New Roman" w:cs="Times New Roman"/>
      <w:b/>
      <w:bCs/>
      <w:color w:val="auto"/>
      <w:sz w:val="28"/>
      <w:szCs w:val="28"/>
      <w:lang w:eastAsia="en-US" w:bidi="ar-SA"/>
    </w:rPr>
  </w:style>
  <w:style w:type="character" w:customStyle="1" w:styleId="5">
    <w:name w:val="Основен текст (5)_"/>
    <w:basedOn w:val="a0"/>
    <w:link w:val="50"/>
    <w:locked/>
    <w:rsid w:val="00E017CC"/>
    <w:rPr>
      <w:rFonts w:ascii="Times New Roman" w:eastAsia="Times New Roman" w:hAnsi="Times New Roman" w:cs="Times New Roman"/>
      <w:sz w:val="30"/>
      <w:szCs w:val="30"/>
      <w:shd w:val="clear" w:color="auto" w:fill="FFFFFF"/>
    </w:rPr>
  </w:style>
  <w:style w:type="paragraph" w:customStyle="1" w:styleId="50">
    <w:name w:val="Основен текст (5)"/>
    <w:basedOn w:val="a"/>
    <w:link w:val="5"/>
    <w:rsid w:val="00E017CC"/>
    <w:pPr>
      <w:shd w:val="clear" w:color="auto" w:fill="FFFFFF"/>
      <w:spacing w:line="0" w:lineRule="atLeast"/>
      <w:jc w:val="right"/>
    </w:pPr>
    <w:rPr>
      <w:rFonts w:ascii="Times New Roman" w:eastAsia="Times New Roman" w:hAnsi="Times New Roman" w:cs="Times New Roman"/>
      <w:color w:val="auto"/>
      <w:sz w:val="30"/>
      <w:szCs w:val="30"/>
      <w:lang w:eastAsia="en-US" w:bidi="ar-SA"/>
    </w:rPr>
  </w:style>
  <w:style w:type="character" w:customStyle="1" w:styleId="21">
    <w:name w:val="Основен текст (2)"/>
    <w:basedOn w:val="a0"/>
    <w:rsid w:val="00E017C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bg-BG" w:eastAsia="bg-BG" w:bidi="bg-BG"/>
    </w:rPr>
  </w:style>
  <w:style w:type="character" w:customStyle="1" w:styleId="22">
    <w:name w:val="Основен текст (2) + Удебелен"/>
    <w:basedOn w:val="a0"/>
    <w:rsid w:val="00E017C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bg-BG" w:eastAsia="bg-BG" w:bidi="bg-BG"/>
    </w:rPr>
  </w:style>
  <w:style w:type="character" w:customStyle="1" w:styleId="2Sylfaen">
    <w:name w:val="Основен текст (2) + Sylfaen"/>
    <w:aliases w:val="13 pt,Курсив"/>
    <w:basedOn w:val="4"/>
    <w:rsid w:val="00E017CC"/>
    <w:rPr>
      <w:rFonts w:ascii="Times New Roman" w:eastAsia="Times New Roman" w:hAnsi="Times New Roman" w:cs="Times New Roman"/>
      <w:b/>
      <w:bCs/>
      <w:i/>
      <w:iCs/>
      <w:color w:val="000000"/>
      <w:spacing w:val="0"/>
      <w:w w:val="100"/>
      <w:position w:val="0"/>
      <w:sz w:val="26"/>
      <w:szCs w:val="26"/>
      <w:shd w:val="clear" w:color="auto" w:fill="FFFFFF"/>
      <w:lang w:val="bg-BG" w:eastAsia="bg-BG" w:bidi="bg-BG"/>
    </w:rPr>
  </w:style>
  <w:style w:type="character" w:customStyle="1" w:styleId="41">
    <w:name w:val="Основен текст (4) + Курсив"/>
    <w:aliases w:val="Разредка -1 pt"/>
    <w:basedOn w:val="4"/>
    <w:rsid w:val="00E017CC"/>
    <w:rPr>
      <w:rFonts w:ascii="Times New Roman" w:eastAsia="Times New Roman" w:hAnsi="Times New Roman" w:cs="Times New Roman"/>
      <w:b/>
      <w:bCs/>
      <w:i/>
      <w:iCs/>
      <w:color w:val="000000"/>
      <w:spacing w:val="-20"/>
      <w:w w:val="100"/>
      <w:position w:val="0"/>
      <w:sz w:val="28"/>
      <w:szCs w:val="28"/>
      <w:shd w:val="clear" w:color="auto" w:fill="FFFFFF"/>
      <w:lang w:val="bg-BG" w:eastAsia="bg-BG" w:bidi="bg-BG"/>
    </w:rPr>
  </w:style>
  <w:style w:type="character" w:customStyle="1" w:styleId="42">
    <w:name w:val="Основен текст (4) + Не е удебелен"/>
    <w:basedOn w:val="4"/>
    <w:rsid w:val="00E017CC"/>
    <w:rPr>
      <w:rFonts w:ascii="Times New Roman" w:eastAsia="Times New Roman" w:hAnsi="Times New Roman" w:cs="Times New Roman"/>
      <w:b/>
      <w:bCs/>
      <w:color w:val="000000"/>
      <w:spacing w:val="0"/>
      <w:w w:val="100"/>
      <w:position w:val="0"/>
      <w:sz w:val="28"/>
      <w:szCs w:val="28"/>
      <w:shd w:val="clear" w:color="auto" w:fill="FFFFFF"/>
      <w:lang w:val="bg-BG" w:eastAsia="bg-BG" w:bidi="bg-BG"/>
    </w:rPr>
  </w:style>
  <w:style w:type="paragraph" w:styleId="a3">
    <w:name w:val="header"/>
    <w:basedOn w:val="a"/>
    <w:link w:val="a4"/>
    <w:uiPriority w:val="99"/>
    <w:unhideWhenUsed/>
    <w:rsid w:val="00507E9B"/>
    <w:pPr>
      <w:tabs>
        <w:tab w:val="center" w:pos="4536"/>
        <w:tab w:val="right" w:pos="9072"/>
      </w:tabs>
    </w:pPr>
  </w:style>
  <w:style w:type="character" w:customStyle="1" w:styleId="a4">
    <w:name w:val="Горен колонтитул Знак"/>
    <w:basedOn w:val="a0"/>
    <w:link w:val="a3"/>
    <w:uiPriority w:val="99"/>
    <w:rsid w:val="00507E9B"/>
    <w:rPr>
      <w:rFonts w:ascii="Arial Unicode MS" w:eastAsia="Arial Unicode MS" w:hAnsi="Arial Unicode MS" w:cs="Arial Unicode MS"/>
      <w:color w:val="000000"/>
      <w:sz w:val="24"/>
      <w:szCs w:val="24"/>
      <w:lang w:eastAsia="bg-BG" w:bidi="bg-BG"/>
    </w:rPr>
  </w:style>
  <w:style w:type="paragraph" w:styleId="a5">
    <w:name w:val="footer"/>
    <w:basedOn w:val="a"/>
    <w:link w:val="a6"/>
    <w:uiPriority w:val="99"/>
    <w:unhideWhenUsed/>
    <w:rsid w:val="00507E9B"/>
    <w:pPr>
      <w:tabs>
        <w:tab w:val="center" w:pos="4536"/>
        <w:tab w:val="right" w:pos="9072"/>
      </w:tabs>
    </w:pPr>
  </w:style>
  <w:style w:type="character" w:customStyle="1" w:styleId="a6">
    <w:name w:val="Долен колонтитул Знак"/>
    <w:basedOn w:val="a0"/>
    <w:link w:val="a5"/>
    <w:uiPriority w:val="99"/>
    <w:rsid w:val="00507E9B"/>
    <w:rPr>
      <w:rFonts w:ascii="Arial Unicode MS" w:eastAsia="Arial Unicode MS" w:hAnsi="Arial Unicode MS" w:cs="Arial Unicode MS"/>
      <w:color w:val="000000"/>
      <w:sz w:val="24"/>
      <w:szCs w:val="24"/>
      <w:lang w:eastAsia="bg-BG" w:bidi="bg-BG"/>
    </w:rPr>
  </w:style>
  <w:style w:type="paragraph" w:styleId="a7">
    <w:name w:val="Balloon Text"/>
    <w:basedOn w:val="a"/>
    <w:link w:val="a8"/>
    <w:uiPriority w:val="99"/>
    <w:semiHidden/>
    <w:unhideWhenUsed/>
    <w:rsid w:val="00507E9B"/>
    <w:rPr>
      <w:rFonts w:ascii="Tahoma" w:hAnsi="Tahoma" w:cs="Tahoma"/>
      <w:sz w:val="16"/>
      <w:szCs w:val="16"/>
    </w:rPr>
  </w:style>
  <w:style w:type="character" w:customStyle="1" w:styleId="a8">
    <w:name w:val="Изнесен текст Знак"/>
    <w:basedOn w:val="a0"/>
    <w:link w:val="a7"/>
    <w:uiPriority w:val="99"/>
    <w:semiHidden/>
    <w:rsid w:val="00507E9B"/>
    <w:rPr>
      <w:rFonts w:ascii="Tahoma" w:eastAsia="Arial Unicode MS" w:hAnsi="Tahoma" w:cs="Tahoma"/>
      <w:color w:val="000000"/>
      <w:sz w:val="16"/>
      <w:szCs w:val="16"/>
      <w:lang w:eastAsia="bg-BG" w:bidi="bg-BG"/>
    </w:rPr>
  </w:style>
  <w:style w:type="paragraph" w:styleId="a9">
    <w:name w:val="List Paragraph"/>
    <w:basedOn w:val="a"/>
    <w:uiPriority w:val="34"/>
    <w:qFormat/>
    <w:rsid w:val="00490993"/>
    <w:pPr>
      <w:ind w:left="720"/>
      <w:contextualSpacing/>
    </w:pPr>
  </w:style>
  <w:style w:type="character" w:customStyle="1" w:styleId="historyitem">
    <w:name w:val="historyitem"/>
    <w:basedOn w:val="a0"/>
    <w:rsid w:val="00C0534E"/>
  </w:style>
  <w:style w:type="character" w:customStyle="1" w:styleId="historyreference">
    <w:name w:val="historyreference"/>
    <w:basedOn w:val="a0"/>
    <w:rsid w:val="00C0534E"/>
  </w:style>
  <w:style w:type="character" w:customStyle="1" w:styleId="WW8Num6z0">
    <w:name w:val="WW8Num6z0"/>
    <w:rsid w:val="007A32D6"/>
  </w:style>
  <w:style w:type="character" w:customStyle="1" w:styleId="aa">
    <w:name w:val="Основен текст_"/>
    <w:basedOn w:val="a0"/>
    <w:link w:val="23"/>
    <w:rsid w:val="001201E8"/>
    <w:rPr>
      <w:rFonts w:ascii="Times New Roman" w:eastAsia="Times New Roman" w:hAnsi="Times New Roman" w:cs="Times New Roman"/>
      <w:sz w:val="26"/>
      <w:szCs w:val="26"/>
      <w:shd w:val="clear" w:color="auto" w:fill="FFFFFF"/>
    </w:rPr>
  </w:style>
  <w:style w:type="character" w:customStyle="1" w:styleId="ab">
    <w:name w:val="Основен текст + Удебелен"/>
    <w:basedOn w:val="aa"/>
    <w:rsid w:val="001201E8"/>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23">
    <w:name w:val="Основен текст2"/>
    <w:basedOn w:val="a"/>
    <w:link w:val="aa"/>
    <w:rsid w:val="001201E8"/>
    <w:pPr>
      <w:shd w:val="clear" w:color="auto" w:fill="FFFFFF"/>
      <w:spacing w:line="302" w:lineRule="exact"/>
      <w:ind w:hanging="340"/>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81363">
      <w:bodyDiv w:val="1"/>
      <w:marLeft w:val="0"/>
      <w:marRight w:val="0"/>
      <w:marTop w:val="0"/>
      <w:marBottom w:val="0"/>
      <w:divBdr>
        <w:top w:val="none" w:sz="0" w:space="0" w:color="auto"/>
        <w:left w:val="none" w:sz="0" w:space="0" w:color="auto"/>
        <w:bottom w:val="none" w:sz="0" w:space="0" w:color="auto"/>
        <w:right w:val="none" w:sz="0" w:space="0" w:color="auto"/>
      </w:divBdr>
    </w:div>
    <w:div w:id="889338214">
      <w:bodyDiv w:val="1"/>
      <w:marLeft w:val="0"/>
      <w:marRight w:val="0"/>
      <w:marTop w:val="0"/>
      <w:marBottom w:val="0"/>
      <w:divBdr>
        <w:top w:val="none" w:sz="0" w:space="0" w:color="auto"/>
        <w:left w:val="none" w:sz="0" w:space="0" w:color="auto"/>
        <w:bottom w:val="none" w:sz="0" w:space="0" w:color="auto"/>
        <w:right w:val="none" w:sz="0" w:space="0" w:color="auto"/>
      </w:divBdr>
    </w:div>
    <w:div w:id="1312902115">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2030063157">
      <w:bodyDiv w:val="1"/>
      <w:marLeft w:val="0"/>
      <w:marRight w:val="0"/>
      <w:marTop w:val="0"/>
      <w:marBottom w:val="0"/>
      <w:divBdr>
        <w:top w:val="none" w:sz="0" w:space="0" w:color="auto"/>
        <w:left w:val="none" w:sz="0" w:space="0" w:color="auto"/>
        <w:bottom w:val="none" w:sz="0" w:space="0" w:color="auto"/>
        <w:right w:val="none" w:sz="0" w:space="0" w:color="auto"/>
      </w:divBdr>
    </w:div>
    <w:div w:id="21060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Несвършени дела от предходна година</c:v>
                </c:pt>
              </c:strCache>
            </c:strRef>
          </c:tx>
          <c:spPr>
            <a:solidFill>
              <a:srgbClr val="F0904E"/>
            </a:solidFill>
          </c:spPr>
          <c:invertIfNegative val="0"/>
          <c:cat>
            <c:strRef>
              <c:f>Лист1!$A$2:$A$5</c:f>
              <c:strCache>
                <c:ptCount val="3"/>
                <c:pt idx="0">
                  <c:v>2022 г.</c:v>
                </c:pt>
                <c:pt idx="1">
                  <c:v>2023 г.</c:v>
                </c:pt>
                <c:pt idx="2">
                  <c:v>2024 г.</c:v>
                </c:pt>
              </c:strCache>
            </c:strRef>
          </c:cat>
          <c:val>
            <c:numRef>
              <c:f>Лист1!$B$2:$B$5</c:f>
              <c:numCache>
                <c:formatCode>General</c:formatCode>
                <c:ptCount val="4"/>
                <c:pt idx="0">
                  <c:v>27</c:v>
                </c:pt>
                <c:pt idx="1">
                  <c:v>14</c:v>
                </c:pt>
                <c:pt idx="2">
                  <c:v>14</c:v>
                </c:pt>
              </c:numCache>
            </c:numRef>
          </c:val>
        </c:ser>
        <c:ser>
          <c:idx val="1"/>
          <c:order val="1"/>
          <c:tx>
            <c:strRef>
              <c:f>Лист1!$C$1</c:f>
              <c:strCache>
                <c:ptCount val="1"/>
                <c:pt idx="0">
                  <c:v>Новопостъпили дела</c:v>
                </c:pt>
              </c:strCache>
            </c:strRef>
          </c:tx>
          <c:spPr>
            <a:solidFill>
              <a:srgbClr val="00B0F0"/>
            </a:solidFill>
          </c:spPr>
          <c:invertIfNegative val="0"/>
          <c:cat>
            <c:strRef>
              <c:f>Лист1!$A$2:$A$5</c:f>
              <c:strCache>
                <c:ptCount val="3"/>
                <c:pt idx="0">
                  <c:v>2022 г.</c:v>
                </c:pt>
                <c:pt idx="1">
                  <c:v>2023 г.</c:v>
                </c:pt>
                <c:pt idx="2">
                  <c:v>2024 г.</c:v>
                </c:pt>
              </c:strCache>
            </c:strRef>
          </c:cat>
          <c:val>
            <c:numRef>
              <c:f>Лист1!$C$2:$C$5</c:f>
              <c:numCache>
                <c:formatCode>General</c:formatCode>
                <c:ptCount val="4"/>
                <c:pt idx="0">
                  <c:v>271</c:v>
                </c:pt>
                <c:pt idx="1">
                  <c:v>230</c:v>
                </c:pt>
                <c:pt idx="2">
                  <c:v>331</c:v>
                </c:pt>
              </c:numCache>
            </c:numRef>
          </c:val>
        </c:ser>
        <c:ser>
          <c:idx val="2"/>
          <c:order val="2"/>
          <c:tx>
            <c:strRef>
              <c:f>Лист1!$D$1</c:f>
              <c:strCache>
                <c:ptCount val="1"/>
                <c:pt idx="0">
                  <c:v>Общо дела за разглеждане</c:v>
                </c:pt>
              </c:strCache>
            </c:strRef>
          </c:tx>
          <c:spPr>
            <a:solidFill>
              <a:srgbClr val="92D050"/>
            </a:solidFill>
          </c:spPr>
          <c:invertIfNegative val="0"/>
          <c:cat>
            <c:strRef>
              <c:f>Лист1!$A$2:$A$5</c:f>
              <c:strCache>
                <c:ptCount val="3"/>
                <c:pt idx="0">
                  <c:v>2022 г.</c:v>
                </c:pt>
                <c:pt idx="1">
                  <c:v>2023 г.</c:v>
                </c:pt>
                <c:pt idx="2">
                  <c:v>2024 г.</c:v>
                </c:pt>
              </c:strCache>
            </c:strRef>
          </c:cat>
          <c:val>
            <c:numRef>
              <c:f>Лист1!$D$2:$D$5</c:f>
              <c:numCache>
                <c:formatCode>General</c:formatCode>
                <c:ptCount val="4"/>
                <c:pt idx="0">
                  <c:v>298</c:v>
                </c:pt>
                <c:pt idx="1">
                  <c:v>244</c:v>
                </c:pt>
                <c:pt idx="2">
                  <c:v>345</c:v>
                </c:pt>
              </c:numCache>
            </c:numRef>
          </c:val>
        </c:ser>
        <c:dLbls>
          <c:showLegendKey val="0"/>
          <c:showVal val="0"/>
          <c:showCatName val="0"/>
          <c:showSerName val="0"/>
          <c:showPercent val="0"/>
          <c:showBubbleSize val="0"/>
        </c:dLbls>
        <c:gapWidth val="150"/>
        <c:axId val="158633472"/>
        <c:axId val="239411776"/>
      </c:barChart>
      <c:catAx>
        <c:axId val="158633472"/>
        <c:scaling>
          <c:orientation val="minMax"/>
        </c:scaling>
        <c:delete val="0"/>
        <c:axPos val="b"/>
        <c:majorTickMark val="out"/>
        <c:minorTickMark val="none"/>
        <c:tickLblPos val="nextTo"/>
        <c:crossAx val="239411776"/>
        <c:crosses val="autoZero"/>
        <c:auto val="1"/>
        <c:lblAlgn val="ctr"/>
        <c:lblOffset val="100"/>
        <c:noMultiLvlLbl val="0"/>
      </c:catAx>
      <c:valAx>
        <c:axId val="239411776"/>
        <c:scaling>
          <c:orientation val="minMax"/>
        </c:scaling>
        <c:delete val="0"/>
        <c:axPos val="l"/>
        <c:majorGridlines/>
        <c:numFmt formatCode="General" sourceLinked="1"/>
        <c:majorTickMark val="out"/>
        <c:minorTickMark val="none"/>
        <c:tickLblPos val="nextTo"/>
        <c:crossAx val="158633472"/>
        <c:crosses val="autoZero"/>
        <c:crossBetween val="between"/>
      </c:valAx>
    </c:plotArea>
    <c:legend>
      <c:legendPos val="r"/>
      <c:overlay val="0"/>
    </c:legend>
    <c:plotVisOnly val="1"/>
    <c:dispBlanksAs val="gap"/>
    <c:showDLblsOverMax val="0"/>
  </c:chart>
  <c:spPr>
    <a:solidFill>
      <a:schemeClr val="lt1"/>
    </a:solidFill>
    <a:ln w="12700"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Останали несвършени дела от предходна година</c:v>
                </c:pt>
              </c:strCache>
            </c:strRef>
          </c:tx>
          <c:spPr>
            <a:solidFill>
              <a:srgbClr val="F0904E"/>
            </a:solidFill>
          </c:spPr>
          <c:invertIfNegative val="0"/>
          <c:cat>
            <c:strRef>
              <c:f>Лист1!$A$2:$A$5</c:f>
              <c:strCache>
                <c:ptCount val="3"/>
                <c:pt idx="0">
                  <c:v>2022 г.</c:v>
                </c:pt>
                <c:pt idx="1">
                  <c:v>2023 г.</c:v>
                </c:pt>
                <c:pt idx="2">
                  <c:v>2024 г.</c:v>
                </c:pt>
              </c:strCache>
            </c:strRef>
          </c:cat>
          <c:val>
            <c:numRef>
              <c:f>Лист1!$B$2:$B$5</c:f>
              <c:numCache>
                <c:formatCode>General</c:formatCode>
                <c:ptCount val="4"/>
                <c:pt idx="0">
                  <c:v>16</c:v>
                </c:pt>
                <c:pt idx="1">
                  <c:v>2</c:v>
                </c:pt>
                <c:pt idx="2">
                  <c:v>9</c:v>
                </c:pt>
              </c:numCache>
            </c:numRef>
          </c:val>
        </c:ser>
        <c:ser>
          <c:idx val="1"/>
          <c:order val="1"/>
          <c:tx>
            <c:strRef>
              <c:f>Лист1!$C$1</c:f>
              <c:strCache>
                <c:ptCount val="1"/>
                <c:pt idx="0">
                  <c:v>Новопостъпили дела</c:v>
                </c:pt>
              </c:strCache>
            </c:strRef>
          </c:tx>
          <c:spPr>
            <a:solidFill>
              <a:srgbClr val="00B0F0"/>
            </a:solidFill>
          </c:spPr>
          <c:invertIfNegative val="0"/>
          <c:cat>
            <c:strRef>
              <c:f>Лист1!$A$2:$A$5</c:f>
              <c:strCache>
                <c:ptCount val="3"/>
                <c:pt idx="0">
                  <c:v>2022 г.</c:v>
                </c:pt>
                <c:pt idx="1">
                  <c:v>2023 г.</c:v>
                </c:pt>
                <c:pt idx="2">
                  <c:v>2024 г.</c:v>
                </c:pt>
              </c:strCache>
            </c:strRef>
          </c:cat>
          <c:val>
            <c:numRef>
              <c:f>Лист1!$C$2:$C$5</c:f>
              <c:numCache>
                <c:formatCode>General</c:formatCode>
                <c:ptCount val="4"/>
                <c:pt idx="0">
                  <c:v>126</c:v>
                </c:pt>
                <c:pt idx="1">
                  <c:v>158</c:v>
                </c:pt>
                <c:pt idx="2">
                  <c:v>200</c:v>
                </c:pt>
              </c:numCache>
            </c:numRef>
          </c:val>
        </c:ser>
        <c:ser>
          <c:idx val="2"/>
          <c:order val="2"/>
          <c:tx>
            <c:strRef>
              <c:f>Лист1!$D$1</c:f>
              <c:strCache>
                <c:ptCount val="1"/>
                <c:pt idx="0">
                  <c:v>Общо дела за разглеждане</c:v>
                </c:pt>
              </c:strCache>
            </c:strRef>
          </c:tx>
          <c:spPr>
            <a:solidFill>
              <a:srgbClr val="92D050"/>
            </a:solidFill>
          </c:spPr>
          <c:invertIfNegative val="0"/>
          <c:cat>
            <c:strRef>
              <c:f>Лист1!$A$2:$A$5</c:f>
              <c:strCache>
                <c:ptCount val="3"/>
                <c:pt idx="0">
                  <c:v>2022 г.</c:v>
                </c:pt>
                <c:pt idx="1">
                  <c:v>2023 г.</c:v>
                </c:pt>
                <c:pt idx="2">
                  <c:v>2024 г.</c:v>
                </c:pt>
              </c:strCache>
            </c:strRef>
          </c:cat>
          <c:val>
            <c:numRef>
              <c:f>Лист1!$D$2:$D$5</c:f>
              <c:numCache>
                <c:formatCode>General</c:formatCode>
                <c:ptCount val="4"/>
                <c:pt idx="0">
                  <c:v>142</c:v>
                </c:pt>
                <c:pt idx="1">
                  <c:v>160</c:v>
                </c:pt>
                <c:pt idx="2">
                  <c:v>209</c:v>
                </c:pt>
              </c:numCache>
            </c:numRef>
          </c:val>
        </c:ser>
        <c:dLbls>
          <c:showLegendKey val="0"/>
          <c:showVal val="0"/>
          <c:showCatName val="0"/>
          <c:showSerName val="0"/>
          <c:showPercent val="0"/>
          <c:showBubbleSize val="0"/>
        </c:dLbls>
        <c:gapWidth val="150"/>
        <c:axId val="172572672"/>
        <c:axId val="239413504"/>
      </c:barChart>
      <c:catAx>
        <c:axId val="172572672"/>
        <c:scaling>
          <c:orientation val="minMax"/>
        </c:scaling>
        <c:delete val="0"/>
        <c:axPos val="b"/>
        <c:majorTickMark val="out"/>
        <c:minorTickMark val="none"/>
        <c:tickLblPos val="nextTo"/>
        <c:crossAx val="239413504"/>
        <c:crosses val="autoZero"/>
        <c:auto val="1"/>
        <c:lblAlgn val="ctr"/>
        <c:lblOffset val="100"/>
        <c:noMultiLvlLbl val="0"/>
      </c:catAx>
      <c:valAx>
        <c:axId val="239413504"/>
        <c:scaling>
          <c:orientation val="minMax"/>
        </c:scaling>
        <c:delete val="0"/>
        <c:axPos val="l"/>
        <c:majorGridlines/>
        <c:numFmt formatCode="General" sourceLinked="1"/>
        <c:majorTickMark val="out"/>
        <c:minorTickMark val="none"/>
        <c:tickLblPos val="nextTo"/>
        <c:crossAx val="1725726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Несвършени дела от предходна година</c:v>
                </c:pt>
              </c:strCache>
            </c:strRef>
          </c:tx>
          <c:spPr>
            <a:solidFill>
              <a:srgbClr val="F0904E"/>
            </a:solidFill>
          </c:spPr>
          <c:invertIfNegative val="0"/>
          <c:cat>
            <c:strRef>
              <c:f>Лист1!$A$2:$A$5</c:f>
              <c:strCache>
                <c:ptCount val="3"/>
                <c:pt idx="0">
                  <c:v>2022 г.</c:v>
                </c:pt>
                <c:pt idx="1">
                  <c:v>2023 г.</c:v>
                </c:pt>
                <c:pt idx="2">
                  <c:v>2024 г.</c:v>
                </c:pt>
              </c:strCache>
            </c:strRef>
          </c:cat>
          <c:val>
            <c:numRef>
              <c:f>Лист1!$B$2:$B$5</c:f>
              <c:numCache>
                <c:formatCode>General</c:formatCode>
                <c:ptCount val="4"/>
                <c:pt idx="0">
                  <c:v>11</c:v>
                </c:pt>
                <c:pt idx="1">
                  <c:v>12</c:v>
                </c:pt>
                <c:pt idx="2">
                  <c:v>5</c:v>
                </c:pt>
              </c:numCache>
            </c:numRef>
          </c:val>
        </c:ser>
        <c:ser>
          <c:idx val="1"/>
          <c:order val="1"/>
          <c:tx>
            <c:strRef>
              <c:f>Лист1!$C$1</c:f>
              <c:strCache>
                <c:ptCount val="1"/>
                <c:pt idx="0">
                  <c:v>Новопостъпили дела</c:v>
                </c:pt>
              </c:strCache>
            </c:strRef>
          </c:tx>
          <c:spPr>
            <a:solidFill>
              <a:srgbClr val="00B0F0"/>
            </a:solidFill>
          </c:spPr>
          <c:invertIfNegative val="0"/>
          <c:cat>
            <c:strRef>
              <c:f>Лист1!$A$2:$A$5</c:f>
              <c:strCache>
                <c:ptCount val="3"/>
                <c:pt idx="0">
                  <c:v>2022 г.</c:v>
                </c:pt>
                <c:pt idx="1">
                  <c:v>2023 г.</c:v>
                </c:pt>
                <c:pt idx="2">
                  <c:v>2024 г.</c:v>
                </c:pt>
              </c:strCache>
            </c:strRef>
          </c:cat>
          <c:val>
            <c:numRef>
              <c:f>Лист1!$C$2:$C$5</c:f>
              <c:numCache>
                <c:formatCode>General</c:formatCode>
                <c:ptCount val="4"/>
                <c:pt idx="0">
                  <c:v>145</c:v>
                </c:pt>
                <c:pt idx="1">
                  <c:v>72</c:v>
                </c:pt>
                <c:pt idx="2">
                  <c:v>131</c:v>
                </c:pt>
              </c:numCache>
            </c:numRef>
          </c:val>
        </c:ser>
        <c:ser>
          <c:idx val="2"/>
          <c:order val="2"/>
          <c:tx>
            <c:strRef>
              <c:f>Лист1!$D$1</c:f>
              <c:strCache>
                <c:ptCount val="1"/>
                <c:pt idx="0">
                  <c:v>Общо дела за разглеждане</c:v>
                </c:pt>
              </c:strCache>
            </c:strRef>
          </c:tx>
          <c:spPr>
            <a:solidFill>
              <a:srgbClr val="92D050"/>
            </a:solidFill>
          </c:spPr>
          <c:invertIfNegative val="0"/>
          <c:cat>
            <c:strRef>
              <c:f>Лист1!$A$2:$A$5</c:f>
              <c:strCache>
                <c:ptCount val="3"/>
                <c:pt idx="0">
                  <c:v>2022 г.</c:v>
                </c:pt>
                <c:pt idx="1">
                  <c:v>2023 г.</c:v>
                </c:pt>
                <c:pt idx="2">
                  <c:v>2024 г.</c:v>
                </c:pt>
              </c:strCache>
            </c:strRef>
          </c:cat>
          <c:val>
            <c:numRef>
              <c:f>Лист1!$D$2:$D$5</c:f>
              <c:numCache>
                <c:formatCode>General</c:formatCode>
                <c:ptCount val="4"/>
                <c:pt idx="0">
                  <c:v>155</c:v>
                </c:pt>
                <c:pt idx="1">
                  <c:v>84</c:v>
                </c:pt>
                <c:pt idx="2">
                  <c:v>136</c:v>
                </c:pt>
              </c:numCache>
            </c:numRef>
          </c:val>
        </c:ser>
        <c:dLbls>
          <c:showLegendKey val="0"/>
          <c:showVal val="0"/>
          <c:showCatName val="0"/>
          <c:showSerName val="0"/>
          <c:showPercent val="0"/>
          <c:showBubbleSize val="0"/>
        </c:dLbls>
        <c:gapWidth val="150"/>
        <c:axId val="176480256"/>
        <c:axId val="239418688"/>
      </c:barChart>
      <c:catAx>
        <c:axId val="176480256"/>
        <c:scaling>
          <c:orientation val="minMax"/>
        </c:scaling>
        <c:delete val="0"/>
        <c:axPos val="b"/>
        <c:majorTickMark val="out"/>
        <c:minorTickMark val="none"/>
        <c:tickLblPos val="nextTo"/>
        <c:crossAx val="239418688"/>
        <c:crosses val="autoZero"/>
        <c:auto val="1"/>
        <c:lblAlgn val="ctr"/>
        <c:lblOffset val="100"/>
        <c:noMultiLvlLbl val="0"/>
      </c:catAx>
      <c:valAx>
        <c:axId val="239418688"/>
        <c:scaling>
          <c:orientation val="minMax"/>
        </c:scaling>
        <c:delete val="0"/>
        <c:axPos val="l"/>
        <c:majorGridlines/>
        <c:numFmt formatCode="General" sourceLinked="1"/>
        <c:majorTickMark val="out"/>
        <c:minorTickMark val="none"/>
        <c:tickLblPos val="nextTo"/>
        <c:crossAx val="176480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5A17-A619-4C05-BF89-2E89E4A3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8038</Words>
  <Characters>45821</Characters>
  <Application>Microsoft Office Word</Application>
  <DocSecurity>0</DocSecurity>
  <Lines>381</Lines>
  <Paragraphs>107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2024-02-02T11:16:00Z</cp:lastPrinted>
  <dcterms:created xsi:type="dcterms:W3CDTF">2025-02-04T15:07:00Z</dcterms:created>
  <dcterms:modified xsi:type="dcterms:W3CDTF">2025-02-06T09:23:00Z</dcterms:modified>
</cp:coreProperties>
</file>